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80CF" w14:textId="4EE558B0" w:rsidR="00D2276D" w:rsidRPr="00320CFA" w:rsidRDefault="00D2276D" w:rsidP="00B36D92">
      <w:pPr>
        <w:pStyle w:val="Logo"/>
        <w:spacing w:before="0"/>
        <w:ind w:left="0"/>
        <w:jc w:val="center"/>
        <w:rPr>
          <w:rFonts w:cstheme="minorHAnsi"/>
          <w:b/>
          <w:sz w:val="22"/>
          <w:szCs w:val="22"/>
        </w:rPr>
      </w:pPr>
      <w:r w:rsidRPr="00320CFA">
        <w:rPr>
          <w:rFonts w:cstheme="minorHAnsi"/>
          <w:b/>
          <w:sz w:val="22"/>
          <w:szCs w:val="22"/>
        </w:rPr>
        <w:t>Learning Matters Mini-grant Application for 2019—2020</w:t>
      </w:r>
    </w:p>
    <w:p w14:paraId="2491715B" w14:textId="0FAE7AE0" w:rsidR="00D2276D" w:rsidRDefault="00D2276D" w:rsidP="000F13AF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320CFA">
        <w:rPr>
          <w:rFonts w:cstheme="minorHAnsi"/>
          <w:b/>
        </w:rPr>
        <w:t>ePortfolio</w:t>
      </w:r>
      <w:proofErr w:type="gramEnd"/>
      <w:r w:rsidRPr="00320CFA">
        <w:rPr>
          <w:rFonts w:cstheme="minorHAnsi"/>
          <w:b/>
        </w:rPr>
        <w:t xml:space="preserve"> Mini-grant: Scaling Core ePortfolio practice</w:t>
      </w:r>
    </w:p>
    <w:p w14:paraId="33AC97C0" w14:textId="77777777" w:rsidR="001649ED" w:rsidRPr="00320CFA" w:rsidRDefault="001649ED" w:rsidP="000F13AF">
      <w:pPr>
        <w:spacing w:after="0" w:line="240" w:lineRule="auto"/>
        <w:jc w:val="center"/>
        <w:rPr>
          <w:rFonts w:cstheme="minorHAnsi"/>
          <w:b/>
        </w:rPr>
      </w:pPr>
    </w:p>
    <w:p w14:paraId="62D07BC5" w14:textId="633EF5B9" w:rsidR="00D2276D" w:rsidRPr="00320CFA" w:rsidRDefault="00D2276D" w:rsidP="000F13AF">
      <w:pPr>
        <w:spacing w:after="0" w:line="240" w:lineRule="auto"/>
        <w:rPr>
          <w:rFonts w:cstheme="minorHAnsi"/>
          <w:b/>
        </w:rPr>
      </w:pPr>
      <w:r w:rsidRPr="00320CFA">
        <w:rPr>
          <w:rFonts w:cstheme="minorHAnsi"/>
        </w:rPr>
        <w:t xml:space="preserve">The LaGuardia Center for Teaching and Learning is pleased to invite program directors to apply for </w:t>
      </w:r>
      <w:r w:rsidR="00153D8D" w:rsidRPr="00320CFA">
        <w:rPr>
          <w:rFonts w:cstheme="minorHAnsi"/>
        </w:rPr>
        <w:t xml:space="preserve">a </w:t>
      </w:r>
      <w:r w:rsidRPr="00320CFA">
        <w:rPr>
          <w:rFonts w:cstheme="minorHAnsi"/>
        </w:rPr>
        <w:t xml:space="preserve">Learning Matters </w:t>
      </w:r>
      <w:r w:rsidR="00153D8D" w:rsidRPr="00320CFA">
        <w:rPr>
          <w:rFonts w:cstheme="minorHAnsi"/>
        </w:rPr>
        <w:t xml:space="preserve">ePortfolio </w:t>
      </w:r>
      <w:r w:rsidRPr="00320CFA">
        <w:rPr>
          <w:rFonts w:cstheme="minorHAnsi"/>
        </w:rPr>
        <w:t xml:space="preserve">Mini-grant for the 2019-20 academic year. </w:t>
      </w:r>
      <w:r w:rsidR="00B33421">
        <w:rPr>
          <w:rFonts w:cstheme="minorHAnsi"/>
          <w:b/>
        </w:rPr>
        <w:t>Applications are due</w:t>
      </w:r>
      <w:r w:rsidR="0039707E">
        <w:rPr>
          <w:rFonts w:cstheme="minorHAnsi"/>
          <w:b/>
        </w:rPr>
        <w:t xml:space="preserve"> May 13</w:t>
      </w:r>
      <w:r w:rsidRPr="00320CFA">
        <w:rPr>
          <w:rFonts w:cstheme="minorHAnsi"/>
          <w:b/>
        </w:rPr>
        <w:t>.</w:t>
      </w:r>
    </w:p>
    <w:p w14:paraId="040FFDCD" w14:textId="77777777" w:rsidR="00321738" w:rsidRPr="00320CFA" w:rsidRDefault="00321738" w:rsidP="000F13AF">
      <w:pPr>
        <w:spacing w:after="0" w:line="240" w:lineRule="auto"/>
        <w:rPr>
          <w:rFonts w:cstheme="minorHAnsi"/>
          <w:b/>
        </w:rPr>
      </w:pPr>
    </w:p>
    <w:p w14:paraId="2A081C31" w14:textId="312335CD" w:rsidR="00320CFA" w:rsidRDefault="00623B2A" w:rsidP="000F13AF">
      <w:pPr>
        <w:spacing w:after="0" w:line="240" w:lineRule="auto"/>
        <w:rPr>
          <w:rFonts w:cstheme="minorHAnsi"/>
        </w:rPr>
      </w:pPr>
      <w:r w:rsidRPr="00320CFA">
        <w:rPr>
          <w:rFonts w:cstheme="minorHAnsi"/>
          <w:b/>
        </w:rPr>
        <w:t>Background</w:t>
      </w:r>
      <w:r w:rsidRPr="00320CFA">
        <w:rPr>
          <w:rFonts w:cstheme="minorHAnsi"/>
        </w:rPr>
        <w:t xml:space="preserve">: </w:t>
      </w:r>
      <w:r w:rsidR="00B36D92">
        <w:rPr>
          <w:rFonts w:cstheme="minorHAnsi"/>
        </w:rPr>
        <w:t xml:space="preserve"> ePortfolio is LaGuardia’s signature High Impact Practice.  </w:t>
      </w:r>
      <w:r w:rsidR="00C309B4" w:rsidRPr="00320CFA">
        <w:rPr>
          <w:rFonts w:cstheme="minorHAnsi"/>
        </w:rPr>
        <w:t>From 2016-19, faculty teams in 25 programs engaged in a two-year process to design, impl</w:t>
      </w:r>
      <w:r w:rsidR="00320CFA">
        <w:rPr>
          <w:rFonts w:cstheme="minorHAnsi"/>
        </w:rPr>
        <w:t xml:space="preserve">ement, and begin to scale students’ use of a primary or Core ePortfolio that spans courses and semesters. </w:t>
      </w:r>
      <w:r w:rsidR="001649ED">
        <w:rPr>
          <w:rFonts w:cstheme="minorHAnsi"/>
        </w:rPr>
        <w:t xml:space="preserve">Using a </w:t>
      </w:r>
      <w:r w:rsidR="00320CFA">
        <w:rPr>
          <w:rFonts w:cstheme="minorHAnsi"/>
        </w:rPr>
        <w:t xml:space="preserve">new, flexible interface, Core ePortfolio templates in these programs support students as they </w:t>
      </w:r>
      <w:r w:rsidR="00320CFA" w:rsidRPr="00320CFA">
        <w:rPr>
          <w:rFonts w:cstheme="minorHAnsi"/>
        </w:rPr>
        <w:t xml:space="preserve">document and reflect on their learning in multiple courses </w:t>
      </w:r>
      <w:r w:rsidR="00320CFA">
        <w:rPr>
          <w:rFonts w:cstheme="minorHAnsi"/>
        </w:rPr>
        <w:t xml:space="preserve">and co-curricular experiences. The Core ePortfolio also reinforces </w:t>
      </w:r>
      <w:r w:rsidR="0044016A">
        <w:rPr>
          <w:rFonts w:cstheme="minorHAnsi"/>
        </w:rPr>
        <w:t>the College</w:t>
      </w:r>
      <w:r w:rsidR="00320CFA">
        <w:rPr>
          <w:rFonts w:cstheme="minorHAnsi"/>
        </w:rPr>
        <w:t xml:space="preserve">’s Core Competencies and Communication Abilities, helping students develop the </w:t>
      </w:r>
      <w:r w:rsidR="0044016A">
        <w:rPr>
          <w:rFonts w:cstheme="minorHAnsi"/>
        </w:rPr>
        <w:t xml:space="preserve">knowledge and skills fundamental to </w:t>
      </w:r>
      <w:r w:rsidR="00320CFA">
        <w:rPr>
          <w:rFonts w:cstheme="minorHAnsi"/>
          <w:bCs/>
        </w:rPr>
        <w:t>21</w:t>
      </w:r>
      <w:r w:rsidR="00320CFA" w:rsidRPr="00320CFA">
        <w:rPr>
          <w:rFonts w:cstheme="minorHAnsi"/>
          <w:bCs/>
          <w:vertAlign w:val="superscript"/>
        </w:rPr>
        <w:t>st</w:t>
      </w:r>
      <w:r w:rsidR="00320CFA">
        <w:rPr>
          <w:rFonts w:cstheme="minorHAnsi"/>
          <w:bCs/>
        </w:rPr>
        <w:t xml:space="preserve"> </w:t>
      </w:r>
      <w:r w:rsidR="001649ED">
        <w:rPr>
          <w:rFonts w:cstheme="minorHAnsi"/>
          <w:bCs/>
        </w:rPr>
        <w:t>c</w:t>
      </w:r>
      <w:r w:rsidR="00320CFA">
        <w:rPr>
          <w:rFonts w:cstheme="minorHAnsi"/>
          <w:bCs/>
        </w:rPr>
        <w:t xml:space="preserve">entury </w:t>
      </w:r>
      <w:r w:rsidR="0044016A">
        <w:rPr>
          <w:rFonts w:cstheme="minorHAnsi"/>
          <w:bCs/>
        </w:rPr>
        <w:t>college and career success.</w:t>
      </w:r>
    </w:p>
    <w:p w14:paraId="5158336C" w14:textId="77777777" w:rsidR="00320CFA" w:rsidRPr="000F13AF" w:rsidRDefault="00320CFA" w:rsidP="000F13AF">
      <w:pPr>
        <w:spacing w:after="0" w:line="240" w:lineRule="auto"/>
        <w:rPr>
          <w:rFonts w:cstheme="minorHAnsi"/>
          <w:sz w:val="16"/>
          <w:szCs w:val="16"/>
        </w:rPr>
      </w:pPr>
    </w:p>
    <w:p w14:paraId="7FDB3AE8" w14:textId="538E18F1" w:rsidR="00C309B4" w:rsidRPr="00320CFA" w:rsidRDefault="001649ED" w:rsidP="000F13AF">
      <w:pPr>
        <w:spacing w:after="0" w:line="240" w:lineRule="auto"/>
        <w:rPr>
          <w:rFonts w:cstheme="minorHAnsi"/>
        </w:rPr>
      </w:pPr>
      <w:r>
        <w:rPr>
          <w:rFonts w:cstheme="minorHAnsi"/>
        </w:rPr>
        <w:t>G</w:t>
      </w:r>
      <w:r w:rsidR="00320CFA">
        <w:rPr>
          <w:rFonts w:cstheme="minorHAnsi"/>
        </w:rPr>
        <w:t xml:space="preserve">uiding students along a coherent academic pathway, </w:t>
      </w:r>
      <w:r w:rsidR="0044016A">
        <w:rPr>
          <w:rFonts w:cstheme="minorHAnsi"/>
        </w:rPr>
        <w:t xml:space="preserve">Core </w:t>
      </w:r>
      <w:proofErr w:type="spellStart"/>
      <w:r w:rsidR="0044016A">
        <w:rPr>
          <w:rFonts w:cstheme="minorHAnsi"/>
        </w:rPr>
        <w:t>ePortfolio</w:t>
      </w:r>
      <w:proofErr w:type="spellEnd"/>
      <w:r w:rsidR="00320CFA">
        <w:rPr>
          <w:rFonts w:cstheme="minorHAnsi"/>
        </w:rPr>
        <w:t xml:space="preserve"> </w:t>
      </w:r>
      <w:r>
        <w:rPr>
          <w:rFonts w:cstheme="minorHAnsi"/>
        </w:rPr>
        <w:t xml:space="preserve">practice also </w:t>
      </w:r>
      <w:r w:rsidR="00320CFA" w:rsidRPr="00320CFA">
        <w:rPr>
          <w:rFonts w:cstheme="minorHAnsi"/>
        </w:rPr>
        <w:t>strengthen</w:t>
      </w:r>
      <w:r>
        <w:rPr>
          <w:rFonts w:cstheme="minorHAnsi"/>
        </w:rPr>
        <w:t>s</w:t>
      </w:r>
      <w:r w:rsidR="00320CFA" w:rsidRPr="00320CFA">
        <w:rPr>
          <w:rFonts w:cstheme="minorHAnsi"/>
        </w:rPr>
        <w:t xml:space="preserve"> advisement</w:t>
      </w:r>
      <w:r w:rsidR="0044016A">
        <w:rPr>
          <w:rFonts w:cstheme="minorHAnsi"/>
        </w:rPr>
        <w:t xml:space="preserve"> practices</w:t>
      </w:r>
      <w:r w:rsidR="00320CFA" w:rsidRPr="00320CFA">
        <w:rPr>
          <w:rFonts w:cstheme="minorHAnsi"/>
        </w:rPr>
        <w:t xml:space="preserve">, helping students revisit </w:t>
      </w:r>
      <w:r w:rsidR="00B36D92">
        <w:rPr>
          <w:rFonts w:cstheme="minorHAnsi"/>
        </w:rPr>
        <w:t xml:space="preserve">and update </w:t>
      </w:r>
      <w:r w:rsidR="00320CFA" w:rsidRPr="00320CFA">
        <w:rPr>
          <w:rFonts w:cstheme="minorHAnsi"/>
        </w:rPr>
        <w:t>educational and career plans over time.</w:t>
      </w:r>
      <w:r w:rsidR="00320CFA" w:rsidRPr="00320CFA">
        <w:rPr>
          <w:rFonts w:cstheme="minorHAnsi"/>
          <w:bCs/>
        </w:rPr>
        <w:t xml:space="preserve"> By helping students maintain a Core ePortfolio, </w:t>
      </w:r>
      <w:r w:rsidR="0044016A">
        <w:rPr>
          <w:rFonts w:cstheme="minorHAnsi"/>
          <w:bCs/>
        </w:rPr>
        <w:t>LaGuardia’s</w:t>
      </w:r>
      <w:r w:rsidR="00320CFA">
        <w:rPr>
          <w:rFonts w:cstheme="minorHAnsi"/>
          <w:bCs/>
        </w:rPr>
        <w:t xml:space="preserve"> Next Generation </w:t>
      </w:r>
      <w:proofErr w:type="spellStart"/>
      <w:r w:rsidR="00320CFA">
        <w:rPr>
          <w:rFonts w:cstheme="minorHAnsi"/>
          <w:bCs/>
        </w:rPr>
        <w:t>ePortfolio</w:t>
      </w:r>
      <w:proofErr w:type="spellEnd"/>
      <w:r w:rsidR="00320CFA">
        <w:rPr>
          <w:rFonts w:cstheme="minorHAnsi"/>
          <w:bCs/>
        </w:rPr>
        <w:t xml:space="preserve"> practice </w:t>
      </w:r>
      <w:r>
        <w:rPr>
          <w:rFonts w:cstheme="minorHAnsi"/>
          <w:bCs/>
        </w:rPr>
        <w:t>builds retention as it deepens student learning.</w:t>
      </w:r>
    </w:p>
    <w:p w14:paraId="1A952118" w14:textId="6E207692" w:rsidR="00C309B4" w:rsidRPr="00320CFA" w:rsidRDefault="00C309B4" w:rsidP="000F13AF">
      <w:pPr>
        <w:spacing w:after="0" w:line="240" w:lineRule="auto"/>
        <w:rPr>
          <w:rFonts w:cstheme="minorHAnsi"/>
        </w:rPr>
      </w:pPr>
    </w:p>
    <w:p w14:paraId="048454E2" w14:textId="4AB8C0E5" w:rsidR="001649ED" w:rsidRPr="000F13AF" w:rsidRDefault="001649ED" w:rsidP="000F13AF">
      <w:pPr>
        <w:spacing w:after="0" w:line="240" w:lineRule="auto"/>
        <w:rPr>
          <w:rFonts w:cstheme="minorHAnsi"/>
          <w:b/>
          <w:u w:val="single"/>
        </w:rPr>
      </w:pPr>
      <w:r w:rsidRPr="000F13AF">
        <w:rPr>
          <w:rFonts w:cstheme="minorHAnsi"/>
          <w:b/>
          <w:u w:val="single"/>
        </w:rPr>
        <w:t>2019-20 ePortfolio Mini-Grants:</w:t>
      </w:r>
    </w:p>
    <w:p w14:paraId="79D8C005" w14:textId="6321E42A" w:rsidR="00B36D92" w:rsidRDefault="001649ED" w:rsidP="000F13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 2019-20, t</w:t>
      </w:r>
      <w:r w:rsidR="00623B2A" w:rsidRPr="00320CFA">
        <w:rPr>
          <w:rFonts w:cstheme="minorHAnsi"/>
          <w:b/>
        </w:rPr>
        <w:t>he CTL offe</w:t>
      </w:r>
      <w:r w:rsidR="00B36D92">
        <w:rPr>
          <w:rFonts w:cstheme="minorHAnsi"/>
          <w:b/>
        </w:rPr>
        <w:t xml:space="preserve">rs </w:t>
      </w:r>
      <w:r w:rsidR="00D2276D" w:rsidRPr="00320CFA">
        <w:rPr>
          <w:rFonts w:cstheme="minorHAnsi"/>
          <w:b/>
        </w:rPr>
        <w:t>Mini-grant</w:t>
      </w:r>
      <w:r w:rsidR="0044016A">
        <w:rPr>
          <w:rFonts w:cstheme="minorHAnsi"/>
          <w:b/>
        </w:rPr>
        <w:t xml:space="preserve">s to help programs </w:t>
      </w:r>
      <w:r>
        <w:rPr>
          <w:rFonts w:cstheme="minorHAnsi"/>
          <w:b/>
        </w:rPr>
        <w:t xml:space="preserve">advance </w:t>
      </w:r>
      <w:r w:rsidR="0044016A">
        <w:rPr>
          <w:rFonts w:cstheme="minorHAnsi"/>
          <w:b/>
        </w:rPr>
        <w:t xml:space="preserve">Core </w:t>
      </w:r>
      <w:proofErr w:type="spellStart"/>
      <w:r w:rsidR="0044016A">
        <w:rPr>
          <w:rFonts w:cstheme="minorHAnsi"/>
          <w:b/>
        </w:rPr>
        <w:t>ePortfolio</w:t>
      </w:r>
      <w:proofErr w:type="spellEnd"/>
      <w:r w:rsidR="0044016A">
        <w:rPr>
          <w:rFonts w:cstheme="minorHAnsi"/>
          <w:b/>
        </w:rPr>
        <w:t xml:space="preserve"> practice </w:t>
      </w:r>
      <w:r>
        <w:rPr>
          <w:rFonts w:cstheme="minorHAnsi"/>
          <w:b/>
        </w:rPr>
        <w:t>to scale</w:t>
      </w:r>
      <w:r w:rsidR="00B36D92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="0044016A">
        <w:rPr>
          <w:rFonts w:cstheme="minorHAnsi"/>
          <w:b/>
        </w:rPr>
        <w:t>across the degree</w:t>
      </w:r>
      <w:r w:rsidR="00B36D92">
        <w:rPr>
          <w:rFonts w:cstheme="minorHAnsi"/>
          <w:b/>
        </w:rPr>
        <w:t>.  In this context, scaling means both broadening and deepening ePortfolio practice:</w:t>
      </w:r>
    </w:p>
    <w:p w14:paraId="628E6C62" w14:textId="77777777" w:rsidR="00B36D92" w:rsidRPr="000F13AF" w:rsidRDefault="00B36D92" w:rsidP="000F13A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F68875F" w14:textId="483AF3B0" w:rsidR="00B36D92" w:rsidRPr="000F13AF" w:rsidRDefault="00B36D92" w:rsidP="000F13AF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  <w:b/>
        </w:rPr>
        <w:t>Broaden implementation of ePortfolio-enhanced assignments by offering professional development that reaches both full- and part-time program faculty.</w:t>
      </w:r>
    </w:p>
    <w:p w14:paraId="494AFC2D" w14:textId="77777777" w:rsidR="0061245F" w:rsidRPr="000F13AF" w:rsidRDefault="00B36D92" w:rsidP="000F13A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Deepen the learning impact of ePortfolio-enhanced assignments and courses through program-specific Benchmark Readings and assignment revision.</w:t>
      </w:r>
    </w:p>
    <w:p w14:paraId="17F643DF" w14:textId="77777777" w:rsidR="0061245F" w:rsidRPr="000F13AF" w:rsidRDefault="0061245F" w:rsidP="000F13A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0F0A6E73" w14:textId="2D66428A" w:rsidR="0061245F" w:rsidRDefault="0061245F" w:rsidP="000F13A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Mini-grant projects must have the explicit support of the program director and department chair for the realization of these goals.</w:t>
      </w:r>
    </w:p>
    <w:p w14:paraId="7E1AE785" w14:textId="77777777" w:rsidR="0044016A" w:rsidRDefault="0044016A" w:rsidP="000F13AF">
      <w:pPr>
        <w:spacing w:after="0" w:line="240" w:lineRule="auto"/>
        <w:rPr>
          <w:rFonts w:cstheme="minorHAnsi"/>
        </w:rPr>
      </w:pPr>
    </w:p>
    <w:p w14:paraId="43A21344" w14:textId="49C0F3A4" w:rsidR="0061245F" w:rsidRDefault="0044016A" w:rsidP="000F13AF">
      <w:pPr>
        <w:spacing w:after="0" w:line="240" w:lineRule="auto"/>
        <w:rPr>
          <w:rFonts w:cstheme="minorHAnsi"/>
        </w:rPr>
      </w:pPr>
      <w:r w:rsidRPr="0044016A">
        <w:rPr>
          <w:rFonts w:cstheme="minorHAnsi"/>
          <w:b/>
        </w:rPr>
        <w:t>Process</w:t>
      </w:r>
      <w:r w:rsidR="00295676">
        <w:rPr>
          <w:rFonts w:cstheme="minorHAnsi"/>
          <w:b/>
        </w:rPr>
        <w:t xml:space="preserve"> and Timeline</w:t>
      </w:r>
      <w:r w:rsidRPr="0044016A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623B2A" w:rsidRPr="0044016A">
        <w:rPr>
          <w:rFonts w:cstheme="minorHAnsi"/>
        </w:rPr>
        <w:t xml:space="preserve">Teams </w:t>
      </w:r>
      <w:r w:rsidR="0056209F" w:rsidRPr="0044016A">
        <w:rPr>
          <w:rFonts w:cstheme="minorHAnsi"/>
        </w:rPr>
        <w:t xml:space="preserve">of </w:t>
      </w:r>
      <w:r w:rsidR="0056209F" w:rsidRPr="00133F45">
        <w:rPr>
          <w:rFonts w:cstheme="minorHAnsi"/>
          <w:u w:val="single"/>
        </w:rPr>
        <w:t>two or three</w:t>
      </w:r>
      <w:r w:rsidR="0056209F" w:rsidRPr="0044016A">
        <w:rPr>
          <w:rFonts w:cstheme="minorHAnsi"/>
        </w:rPr>
        <w:t xml:space="preserve"> </w:t>
      </w:r>
      <w:r>
        <w:rPr>
          <w:rFonts w:cstheme="minorHAnsi"/>
        </w:rPr>
        <w:t xml:space="preserve">faculty are </w:t>
      </w:r>
      <w:r w:rsidR="00623B2A" w:rsidRPr="0044016A">
        <w:rPr>
          <w:rFonts w:cstheme="minorHAnsi"/>
        </w:rPr>
        <w:t>eligible for up to $</w:t>
      </w:r>
      <w:r w:rsidR="0056209F" w:rsidRPr="0044016A">
        <w:rPr>
          <w:rFonts w:cstheme="minorHAnsi"/>
        </w:rPr>
        <w:t>7,5</w:t>
      </w:r>
      <w:r w:rsidR="00623B2A" w:rsidRPr="0044016A">
        <w:rPr>
          <w:rFonts w:cstheme="minorHAnsi"/>
        </w:rPr>
        <w:t xml:space="preserve">00 to </w:t>
      </w:r>
      <w:r w:rsidR="0056209F" w:rsidRPr="0044016A">
        <w:rPr>
          <w:rFonts w:cstheme="minorHAnsi"/>
        </w:rPr>
        <w:t xml:space="preserve">scale </w:t>
      </w:r>
      <w:r w:rsidR="0061245F">
        <w:rPr>
          <w:rFonts w:cstheme="minorHAnsi"/>
        </w:rPr>
        <w:t>C</w:t>
      </w:r>
      <w:r w:rsidR="0056209F" w:rsidRPr="0044016A">
        <w:rPr>
          <w:rFonts w:cstheme="minorHAnsi"/>
        </w:rPr>
        <w:t xml:space="preserve">ore </w:t>
      </w:r>
      <w:proofErr w:type="spellStart"/>
      <w:r w:rsidR="0056209F" w:rsidRPr="0044016A">
        <w:rPr>
          <w:rFonts w:cstheme="minorHAnsi"/>
        </w:rPr>
        <w:t>ePortf</w:t>
      </w:r>
      <w:r w:rsidR="001E6CEF">
        <w:rPr>
          <w:rFonts w:cstheme="minorHAnsi"/>
        </w:rPr>
        <w:t>olio</w:t>
      </w:r>
      <w:proofErr w:type="spellEnd"/>
      <w:r w:rsidR="001E6CEF">
        <w:rPr>
          <w:rFonts w:cstheme="minorHAnsi"/>
        </w:rPr>
        <w:t xml:space="preserve"> practice in their program</w:t>
      </w:r>
      <w:r w:rsidR="0061245F">
        <w:rPr>
          <w:rFonts w:cstheme="minorHAnsi"/>
        </w:rPr>
        <w:t>. Projects should include the professional development needed to scale ePortfolio practice in key courses program</w:t>
      </w:r>
      <w:r w:rsidR="00EB6192">
        <w:rPr>
          <w:rFonts w:cstheme="minorHAnsi"/>
        </w:rPr>
        <w:t>-</w:t>
      </w:r>
      <w:r w:rsidR="0061245F">
        <w:rPr>
          <w:rFonts w:cstheme="minorHAnsi"/>
        </w:rPr>
        <w:t xml:space="preserve">wide, with particular </w:t>
      </w:r>
      <w:r w:rsidR="001E6CEF">
        <w:rPr>
          <w:rFonts w:cstheme="minorHAnsi"/>
        </w:rPr>
        <w:t>attention to the implementation of ePortfolio-based assignments that support Integrative Learning and Digital Communication</w:t>
      </w:r>
      <w:r w:rsidR="00133F45">
        <w:rPr>
          <w:rFonts w:cstheme="minorHAnsi"/>
        </w:rPr>
        <w:t xml:space="preserve"> </w:t>
      </w:r>
      <w:r w:rsidR="0061245F">
        <w:rPr>
          <w:rFonts w:cstheme="minorHAnsi"/>
        </w:rPr>
        <w:t xml:space="preserve">(including those </w:t>
      </w:r>
      <w:r w:rsidR="001E6CEF">
        <w:rPr>
          <w:rFonts w:cstheme="minorHAnsi"/>
        </w:rPr>
        <w:t>developed through previous mini-grants and CTL seminars</w:t>
      </w:r>
      <w:r w:rsidR="0061245F">
        <w:rPr>
          <w:rFonts w:cstheme="minorHAnsi"/>
        </w:rPr>
        <w:t>)</w:t>
      </w:r>
      <w:r w:rsidR="00623B2A" w:rsidRPr="0044016A">
        <w:rPr>
          <w:rFonts w:cstheme="minorHAnsi"/>
        </w:rPr>
        <w:t xml:space="preserve">. </w:t>
      </w:r>
      <w:r w:rsidR="0061245F">
        <w:rPr>
          <w:rFonts w:cstheme="minorHAnsi"/>
        </w:rPr>
        <w:t xml:space="preserve">Participating teams </w:t>
      </w:r>
      <w:r w:rsidR="0056209F" w:rsidRPr="0044016A">
        <w:rPr>
          <w:rFonts w:cstheme="minorHAnsi"/>
        </w:rPr>
        <w:t xml:space="preserve">will also participate in </w:t>
      </w:r>
      <w:r w:rsidR="0061245F">
        <w:rPr>
          <w:rFonts w:cstheme="minorHAnsi"/>
        </w:rPr>
        <w:t xml:space="preserve">Fall </w:t>
      </w:r>
      <w:r w:rsidR="0056209F" w:rsidRPr="0044016A">
        <w:rPr>
          <w:rFonts w:cstheme="minorHAnsi"/>
        </w:rPr>
        <w:t>Benchmark Reading</w:t>
      </w:r>
      <w:r w:rsidR="0061245F">
        <w:rPr>
          <w:rFonts w:cstheme="minorHAnsi"/>
        </w:rPr>
        <w:t>s</w:t>
      </w:r>
      <w:r w:rsidR="0056209F" w:rsidRPr="0044016A">
        <w:rPr>
          <w:rFonts w:cstheme="minorHAnsi"/>
        </w:rPr>
        <w:t xml:space="preserve"> to help inform </w:t>
      </w:r>
      <w:r w:rsidR="00133F45">
        <w:rPr>
          <w:rFonts w:cstheme="minorHAnsi"/>
        </w:rPr>
        <w:t xml:space="preserve">potential </w:t>
      </w:r>
      <w:r w:rsidR="0056209F" w:rsidRPr="0044016A">
        <w:rPr>
          <w:rFonts w:cstheme="minorHAnsi"/>
        </w:rPr>
        <w:t xml:space="preserve">assignment </w:t>
      </w:r>
      <w:r w:rsidR="00DB2152">
        <w:rPr>
          <w:rFonts w:cstheme="minorHAnsi"/>
        </w:rPr>
        <w:t>revision</w:t>
      </w:r>
      <w:r w:rsidR="00133F45">
        <w:rPr>
          <w:rFonts w:cstheme="minorHAnsi"/>
        </w:rPr>
        <w:t xml:space="preserve">. </w:t>
      </w:r>
    </w:p>
    <w:p w14:paraId="4D4CD2C8" w14:textId="77777777" w:rsidR="0061245F" w:rsidRDefault="0061245F" w:rsidP="000F13AF">
      <w:pPr>
        <w:spacing w:after="0" w:line="240" w:lineRule="auto"/>
        <w:rPr>
          <w:rFonts w:cstheme="minorHAnsi"/>
        </w:rPr>
      </w:pPr>
    </w:p>
    <w:p w14:paraId="595A7613" w14:textId="774D1684" w:rsidR="004E281F" w:rsidRDefault="0061245F" w:rsidP="000F13AF">
      <w:pPr>
        <w:spacing w:after="0" w:line="240" w:lineRule="auto"/>
        <w:rPr>
          <w:rFonts w:cstheme="minorHAnsi"/>
        </w:rPr>
      </w:pPr>
      <w:r w:rsidRPr="000F13AF">
        <w:rPr>
          <w:rFonts w:cstheme="minorHAnsi"/>
          <w:i/>
        </w:rPr>
        <w:t xml:space="preserve">Project leaders are encouraged to think about linkages to other </w:t>
      </w:r>
      <w:r w:rsidR="004E281F" w:rsidRPr="000F13AF">
        <w:rPr>
          <w:rFonts w:cstheme="minorHAnsi"/>
          <w:i/>
        </w:rPr>
        <w:t xml:space="preserve">2019-20 </w:t>
      </w:r>
      <w:r w:rsidRPr="000F13AF">
        <w:rPr>
          <w:rFonts w:cstheme="minorHAnsi"/>
          <w:i/>
        </w:rPr>
        <w:t>CTL programs</w:t>
      </w:r>
      <w:r>
        <w:rPr>
          <w:rFonts w:cstheme="minorHAnsi"/>
        </w:rPr>
        <w:t xml:space="preserve">. </w:t>
      </w:r>
      <w:r w:rsidR="00EB6192">
        <w:rPr>
          <w:rFonts w:cstheme="minorHAnsi"/>
        </w:rPr>
        <w:t xml:space="preserve">The participation of program faculty members </w:t>
      </w:r>
      <w:r w:rsidR="004E281F">
        <w:rPr>
          <w:rFonts w:cstheme="minorHAnsi"/>
        </w:rPr>
        <w:t xml:space="preserve">in </w:t>
      </w:r>
      <w:r w:rsidR="00DB2152" w:rsidRPr="0044016A">
        <w:rPr>
          <w:rFonts w:cstheme="minorHAnsi"/>
        </w:rPr>
        <w:t xml:space="preserve">the </w:t>
      </w:r>
      <w:r w:rsidR="00C36BD7" w:rsidRPr="000F13AF">
        <w:rPr>
          <w:rFonts w:cstheme="minorHAnsi"/>
          <w:u w:val="single"/>
        </w:rPr>
        <w:t>Capstone Seminar</w:t>
      </w:r>
      <w:r w:rsidR="00C36BD7">
        <w:rPr>
          <w:rFonts w:cstheme="minorHAnsi"/>
        </w:rPr>
        <w:t xml:space="preserve"> </w:t>
      </w:r>
      <w:r w:rsidR="004F528E">
        <w:rPr>
          <w:rFonts w:cstheme="minorHAnsi"/>
        </w:rPr>
        <w:t xml:space="preserve">or the </w:t>
      </w:r>
      <w:proofErr w:type="spellStart"/>
      <w:r w:rsidR="004F528E" w:rsidRPr="000F13AF">
        <w:rPr>
          <w:rFonts w:cstheme="minorHAnsi"/>
          <w:u w:val="single"/>
        </w:rPr>
        <w:t>ePortfolio</w:t>
      </w:r>
      <w:proofErr w:type="spellEnd"/>
      <w:r w:rsidR="004F528E" w:rsidRPr="000F13AF">
        <w:rPr>
          <w:rFonts w:cstheme="minorHAnsi"/>
          <w:u w:val="single"/>
        </w:rPr>
        <w:t xml:space="preserve"> Seminar</w:t>
      </w:r>
      <w:r w:rsidR="004F528E">
        <w:rPr>
          <w:rFonts w:cstheme="minorHAnsi"/>
        </w:rPr>
        <w:t xml:space="preserve"> </w:t>
      </w:r>
      <w:r w:rsidR="004E281F">
        <w:rPr>
          <w:rFonts w:cstheme="minorHAnsi"/>
        </w:rPr>
        <w:t xml:space="preserve">could buttress and strengthen the direct impact of the mini-grant. </w:t>
      </w:r>
      <w:r w:rsidR="00EB6192">
        <w:rPr>
          <w:rFonts w:cstheme="minorHAnsi"/>
        </w:rPr>
        <w:t xml:space="preserve">For each program faculty member accepted into one of </w:t>
      </w:r>
      <w:proofErr w:type="gramStart"/>
      <w:r w:rsidR="00EB6192">
        <w:rPr>
          <w:rFonts w:cstheme="minorHAnsi"/>
        </w:rPr>
        <w:t xml:space="preserve">these </w:t>
      </w:r>
      <w:r w:rsidR="006F4A08">
        <w:rPr>
          <w:rFonts w:cstheme="minorHAnsi"/>
        </w:rPr>
        <w:t xml:space="preserve">other CTL </w:t>
      </w:r>
      <w:r w:rsidR="00EB6192">
        <w:rPr>
          <w:rFonts w:cstheme="minorHAnsi"/>
        </w:rPr>
        <w:t>programs</w:t>
      </w:r>
      <w:r w:rsidR="006F4A08">
        <w:rPr>
          <w:rFonts w:cstheme="minorHAnsi"/>
        </w:rPr>
        <w:t xml:space="preserve"> and who agrees to liaise with the mini-grant team</w:t>
      </w:r>
      <w:r w:rsidR="00EB6192">
        <w:rPr>
          <w:rFonts w:cstheme="minorHAnsi"/>
        </w:rPr>
        <w:t>,</w:t>
      </w:r>
      <w:proofErr w:type="gramEnd"/>
      <w:r w:rsidR="00EB6192">
        <w:rPr>
          <w:rFonts w:cstheme="minorHAnsi"/>
        </w:rPr>
        <w:t xml:space="preserve"> </w:t>
      </w:r>
      <w:r w:rsidR="006F4A08">
        <w:rPr>
          <w:rFonts w:cstheme="minorHAnsi"/>
        </w:rPr>
        <w:t xml:space="preserve">we will increase </w:t>
      </w:r>
      <w:r w:rsidR="00EB6192">
        <w:rPr>
          <w:rFonts w:cstheme="minorHAnsi"/>
        </w:rPr>
        <w:t xml:space="preserve">mini-grant funds </w:t>
      </w:r>
      <w:r w:rsidR="006F4A08">
        <w:rPr>
          <w:rFonts w:cstheme="minorHAnsi"/>
        </w:rPr>
        <w:t>by an additional $50</w:t>
      </w:r>
      <w:r w:rsidR="00EB6192">
        <w:rPr>
          <w:rFonts w:cstheme="minorHAnsi"/>
        </w:rPr>
        <w:t>0</w:t>
      </w:r>
      <w:r w:rsidR="006F4A08">
        <w:rPr>
          <w:rFonts w:cstheme="minorHAnsi"/>
        </w:rPr>
        <w:t xml:space="preserve"> to compensate for additional team activities and coordination</w:t>
      </w:r>
      <w:r w:rsidR="00EB6192">
        <w:rPr>
          <w:rFonts w:cstheme="minorHAnsi"/>
        </w:rPr>
        <w:t>.</w:t>
      </w:r>
      <w:bookmarkStart w:id="0" w:name="_GoBack"/>
      <w:bookmarkEnd w:id="0"/>
    </w:p>
    <w:p w14:paraId="43E5A739" w14:textId="77777777" w:rsidR="004E281F" w:rsidRDefault="004E281F" w:rsidP="000F13AF">
      <w:pPr>
        <w:spacing w:after="0" w:line="240" w:lineRule="auto"/>
        <w:rPr>
          <w:rFonts w:cstheme="minorHAnsi"/>
        </w:rPr>
      </w:pPr>
    </w:p>
    <w:p w14:paraId="026E0EA0" w14:textId="34465A8E" w:rsidR="0056209F" w:rsidRPr="0044016A" w:rsidRDefault="004E673B" w:rsidP="000F13AF">
      <w:pPr>
        <w:spacing w:after="0" w:line="240" w:lineRule="auto"/>
        <w:rPr>
          <w:rFonts w:cstheme="minorHAnsi"/>
        </w:rPr>
      </w:pPr>
      <w:r w:rsidRPr="006F4A08">
        <w:rPr>
          <w:rFonts w:cstheme="minorHAnsi"/>
        </w:rPr>
        <w:t>Program directors</w:t>
      </w:r>
      <w:r w:rsidRPr="0044016A">
        <w:rPr>
          <w:rFonts w:cstheme="minorHAnsi"/>
        </w:rPr>
        <w:t xml:space="preserve"> who wish to apply should </w:t>
      </w:r>
      <w:r w:rsidR="006F4A08">
        <w:rPr>
          <w:rFonts w:cstheme="minorHAnsi"/>
        </w:rPr>
        <w:t xml:space="preserve">indicate a project leader. Please </w:t>
      </w:r>
      <w:r w:rsidRPr="0044016A">
        <w:rPr>
          <w:rFonts w:cstheme="minorHAnsi"/>
        </w:rPr>
        <w:t xml:space="preserve">consider their availability to participate in a </w:t>
      </w:r>
      <w:proofErr w:type="gramStart"/>
      <w:r w:rsidRPr="0044016A">
        <w:rPr>
          <w:rFonts w:cstheme="minorHAnsi"/>
        </w:rPr>
        <w:t>year-long</w:t>
      </w:r>
      <w:proofErr w:type="gramEnd"/>
      <w:r w:rsidRPr="0044016A">
        <w:rPr>
          <w:rFonts w:cstheme="minorHAnsi"/>
        </w:rPr>
        <w:t xml:space="preserve"> process that supports the revision and program-wide implementation of assignments that encourage the coordinated development of student learning </w:t>
      </w:r>
      <w:r w:rsidR="00924C8B">
        <w:rPr>
          <w:rFonts w:cstheme="minorHAnsi"/>
        </w:rPr>
        <w:t xml:space="preserve">across our Learning </w:t>
      </w:r>
      <w:r w:rsidRPr="0044016A">
        <w:rPr>
          <w:rFonts w:cstheme="minorHAnsi"/>
        </w:rPr>
        <w:t>Competencies</w:t>
      </w:r>
      <w:r w:rsidR="00924C8B">
        <w:rPr>
          <w:rFonts w:cstheme="minorHAnsi"/>
        </w:rPr>
        <w:t xml:space="preserve"> and Communication Abilities</w:t>
      </w:r>
      <w:r w:rsidRPr="0044016A">
        <w:rPr>
          <w:rFonts w:cstheme="minorHAnsi"/>
        </w:rPr>
        <w:t xml:space="preserve">, from First Year Seminar to Capstone. </w:t>
      </w:r>
      <w:r w:rsidR="003603B6" w:rsidRPr="00133F45">
        <w:rPr>
          <w:rFonts w:cstheme="minorHAnsi"/>
          <w:b/>
        </w:rPr>
        <w:t>N</w:t>
      </w:r>
      <w:r w:rsidR="00DB2152" w:rsidRPr="00133F45">
        <w:rPr>
          <w:rFonts w:cstheme="minorHAnsi"/>
          <w:b/>
        </w:rPr>
        <w:t>.</w:t>
      </w:r>
      <w:r w:rsidR="003603B6" w:rsidRPr="00133F45">
        <w:rPr>
          <w:rFonts w:cstheme="minorHAnsi"/>
          <w:b/>
        </w:rPr>
        <w:t>B</w:t>
      </w:r>
      <w:r w:rsidR="003603B6" w:rsidRPr="0044016A">
        <w:rPr>
          <w:rFonts w:cstheme="minorHAnsi"/>
        </w:rPr>
        <w:t xml:space="preserve">. </w:t>
      </w:r>
      <w:r w:rsidRPr="0044016A">
        <w:rPr>
          <w:rFonts w:cstheme="minorHAnsi"/>
        </w:rPr>
        <w:t xml:space="preserve">If approved for funding, ePorfolio </w:t>
      </w:r>
      <w:r w:rsidR="00D2276D" w:rsidRPr="0044016A">
        <w:rPr>
          <w:rFonts w:cstheme="minorHAnsi"/>
        </w:rPr>
        <w:t>Mini-grant</w:t>
      </w:r>
      <w:r w:rsidR="00133F45">
        <w:rPr>
          <w:rFonts w:cstheme="minorHAnsi"/>
        </w:rPr>
        <w:t xml:space="preserve"> leaders will identify the intended</w:t>
      </w:r>
      <w:r w:rsidRPr="0044016A">
        <w:rPr>
          <w:rFonts w:cstheme="minorHAnsi"/>
        </w:rPr>
        <w:t xml:space="preserve"> </w:t>
      </w:r>
      <w:r w:rsidR="00133F45">
        <w:rPr>
          <w:rFonts w:cstheme="minorHAnsi"/>
        </w:rPr>
        <w:t>colleagues</w:t>
      </w:r>
      <w:r w:rsidRPr="0044016A">
        <w:rPr>
          <w:rFonts w:cstheme="minorHAnsi"/>
        </w:rPr>
        <w:t xml:space="preserve"> for professional development and hold an initial team meeting in the spring. </w:t>
      </w:r>
    </w:p>
    <w:p w14:paraId="270E3986" w14:textId="38031117" w:rsidR="001E6CEF" w:rsidRDefault="001E6CEF" w:rsidP="000F13AF">
      <w:pPr>
        <w:spacing w:after="0" w:line="240" w:lineRule="auto"/>
        <w:rPr>
          <w:rFonts w:cstheme="minorHAnsi"/>
          <w:b/>
        </w:rPr>
      </w:pPr>
    </w:p>
    <w:p w14:paraId="23EDC7A0" w14:textId="40F3D5CE" w:rsidR="00321738" w:rsidRPr="00841E84" w:rsidRDefault="00321738" w:rsidP="000F13AF">
      <w:pPr>
        <w:spacing w:after="120" w:line="240" w:lineRule="auto"/>
        <w:rPr>
          <w:rFonts w:cstheme="minorHAnsi"/>
          <w:i/>
          <w:sz w:val="20"/>
          <w:szCs w:val="20"/>
        </w:rPr>
      </w:pPr>
      <w:r w:rsidRPr="00841E84">
        <w:rPr>
          <w:rFonts w:cstheme="minorHAnsi"/>
          <w:i/>
          <w:sz w:val="20"/>
          <w:szCs w:val="20"/>
        </w:rPr>
        <w:lastRenderedPageBreak/>
        <w:t xml:space="preserve">2019-20 </w:t>
      </w:r>
      <w:proofErr w:type="spellStart"/>
      <w:r w:rsidRPr="00841E84">
        <w:rPr>
          <w:rFonts w:cstheme="minorHAnsi"/>
          <w:i/>
          <w:sz w:val="20"/>
          <w:szCs w:val="20"/>
        </w:rPr>
        <w:t>ePortfolio</w:t>
      </w:r>
      <w:proofErr w:type="spellEnd"/>
      <w:r w:rsidRPr="00841E84">
        <w:rPr>
          <w:rFonts w:cstheme="minorHAnsi"/>
          <w:i/>
          <w:sz w:val="20"/>
          <w:szCs w:val="20"/>
        </w:rPr>
        <w:t xml:space="preserve"> Mini-grant Calendar</w:t>
      </w:r>
    </w:p>
    <w:tbl>
      <w:tblPr>
        <w:tblStyle w:val="TableGrid"/>
        <w:tblW w:w="9175" w:type="dxa"/>
        <w:tblInd w:w="-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520"/>
        <w:gridCol w:w="5580"/>
      </w:tblGrid>
      <w:tr w:rsidR="00295676" w:rsidRPr="00841E84" w14:paraId="432BBA06" w14:textId="77777777" w:rsidTr="00AC78D8">
        <w:trPr>
          <w:trHeight w:val="1062"/>
        </w:trPr>
        <w:tc>
          <w:tcPr>
            <w:tcW w:w="1075" w:type="dxa"/>
          </w:tcPr>
          <w:p w14:paraId="2A23C2D4" w14:textId="1F2E25B7" w:rsidR="00295676" w:rsidRPr="00841E84" w:rsidRDefault="00295676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  <w:u w:val="single"/>
              </w:rPr>
              <w:t>Spring 19</w:t>
            </w:r>
          </w:p>
        </w:tc>
        <w:tc>
          <w:tcPr>
            <w:tcW w:w="2520" w:type="dxa"/>
          </w:tcPr>
          <w:p w14:paraId="38F6133C" w14:textId="5BCE47A8" w:rsidR="00295676" w:rsidRPr="00841E84" w:rsidRDefault="00295676">
            <w:pPr>
              <w:rPr>
                <w:rFonts w:cstheme="minorHAnsi"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>Prepping for Fall</w:t>
            </w:r>
          </w:p>
        </w:tc>
        <w:tc>
          <w:tcPr>
            <w:tcW w:w="5580" w:type="dxa"/>
          </w:tcPr>
          <w:p w14:paraId="2E4C8BF7" w14:textId="77777777" w:rsidR="00295676" w:rsidRPr="00841E84" w:rsidRDefault="0029567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Identify the target courses and faculty who will participate in professional development activities.</w:t>
            </w:r>
          </w:p>
          <w:p w14:paraId="534CC4EE" w14:textId="425C476B" w:rsidR="00295676" w:rsidRPr="00841E84" w:rsidRDefault="00295676">
            <w:pPr>
              <w:spacing w:after="120"/>
              <w:ind w:left="-16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Hold initial team meeting.</w:t>
            </w:r>
          </w:p>
        </w:tc>
      </w:tr>
      <w:tr w:rsidR="00295676" w:rsidRPr="00841E84" w14:paraId="0EC01A0D" w14:textId="77777777" w:rsidTr="00AC78D8">
        <w:trPr>
          <w:trHeight w:val="350"/>
        </w:trPr>
        <w:tc>
          <w:tcPr>
            <w:tcW w:w="1075" w:type="dxa"/>
          </w:tcPr>
          <w:p w14:paraId="7F8C50AB" w14:textId="6CCADEDB" w:rsidR="00295676" w:rsidRPr="00841E84" w:rsidRDefault="00295676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  <w:u w:val="single"/>
              </w:rPr>
              <w:t>Fall I</w:t>
            </w:r>
            <w:r w:rsidR="00321738" w:rsidRPr="00841E84">
              <w:rPr>
                <w:rFonts w:cstheme="minorHAnsi"/>
                <w:sz w:val="20"/>
                <w:szCs w:val="20"/>
                <w:u w:val="single"/>
              </w:rPr>
              <w:t xml:space="preserve"> 19</w:t>
            </w:r>
          </w:p>
        </w:tc>
        <w:tc>
          <w:tcPr>
            <w:tcW w:w="2520" w:type="dxa"/>
          </w:tcPr>
          <w:p w14:paraId="44FF9DD1" w14:textId="28DE78F4" w:rsidR="00295676" w:rsidRPr="00841E84" w:rsidRDefault="00E05AE0">
            <w:pPr>
              <w:rPr>
                <w:rFonts w:cstheme="minorHAnsi"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>Examining Core eP Practice</w:t>
            </w:r>
          </w:p>
        </w:tc>
        <w:tc>
          <w:tcPr>
            <w:tcW w:w="5580" w:type="dxa"/>
          </w:tcPr>
          <w:p w14:paraId="1D5631C5" w14:textId="3A9A22E7" w:rsidR="00295676" w:rsidRPr="00841E84" w:rsidRDefault="00E05AE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How do we scale Next Gen Core eP practice?</w:t>
            </w:r>
          </w:p>
        </w:tc>
      </w:tr>
      <w:tr w:rsidR="00E05AE0" w:rsidRPr="00841E84" w14:paraId="70505049" w14:textId="77777777" w:rsidTr="00AC78D8">
        <w:trPr>
          <w:trHeight w:val="620"/>
        </w:trPr>
        <w:tc>
          <w:tcPr>
            <w:tcW w:w="1075" w:type="dxa"/>
          </w:tcPr>
          <w:p w14:paraId="21E0F4F7" w14:textId="77777777" w:rsidR="00E05AE0" w:rsidRPr="00841E84" w:rsidRDefault="00E05AE0">
            <w:pPr>
              <w:ind w:left="-17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4E2260D3" w14:textId="289D4A9F" w:rsidR="00E05AE0" w:rsidRPr="00841E84" w:rsidRDefault="00E05AE0">
            <w:pPr>
              <w:rPr>
                <w:rFonts w:cstheme="minorHAnsi"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 xml:space="preserve">     September</w:t>
            </w:r>
          </w:p>
        </w:tc>
        <w:tc>
          <w:tcPr>
            <w:tcW w:w="5580" w:type="dxa"/>
          </w:tcPr>
          <w:p w14:paraId="77C57B92" w14:textId="77777777" w:rsidR="00E05AE0" w:rsidRPr="00841E84" w:rsidRDefault="00E05AE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Assignments: How do we read ePortfolios?</w:t>
            </w:r>
          </w:p>
          <w:p w14:paraId="17E9683B" w14:textId="3925BCB7" w:rsidR="00E05AE0" w:rsidRPr="00841E84" w:rsidRDefault="00E05AE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Advisement: ePortfolio and Guided Pathways</w:t>
            </w:r>
          </w:p>
        </w:tc>
      </w:tr>
      <w:tr w:rsidR="00295676" w:rsidRPr="00841E84" w14:paraId="26284A47" w14:textId="77777777" w:rsidTr="00AC78D8">
        <w:trPr>
          <w:trHeight w:val="350"/>
        </w:trPr>
        <w:tc>
          <w:tcPr>
            <w:tcW w:w="1075" w:type="dxa"/>
          </w:tcPr>
          <w:p w14:paraId="7AB42322" w14:textId="77777777" w:rsidR="00295676" w:rsidRPr="00841E84" w:rsidRDefault="00295676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B4DB51" w14:textId="0AD6C503" w:rsidR="00295676" w:rsidRPr="00841E84" w:rsidRDefault="00E05AE0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 xml:space="preserve">     </w:t>
            </w:r>
            <w:r w:rsidR="00295676" w:rsidRPr="00841E84">
              <w:rPr>
                <w:rFonts w:cstheme="minorHAnsi"/>
                <w:i/>
                <w:sz w:val="20"/>
                <w:szCs w:val="20"/>
              </w:rPr>
              <w:t>October</w:t>
            </w:r>
            <w:r w:rsidR="00133329" w:rsidRPr="00841E84">
              <w:rPr>
                <w:rFonts w:cstheme="minorHAnsi"/>
                <w:i/>
                <w:sz w:val="20"/>
                <w:szCs w:val="20"/>
              </w:rPr>
              <w:t>*</w:t>
            </w:r>
          </w:p>
        </w:tc>
        <w:tc>
          <w:tcPr>
            <w:tcW w:w="5580" w:type="dxa"/>
            <w:vAlign w:val="center"/>
          </w:tcPr>
          <w:p w14:paraId="144E97F5" w14:textId="6AA457C5" w:rsidR="00295676" w:rsidRPr="00841E84" w:rsidRDefault="00AC78D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Norm/Read</w:t>
            </w:r>
            <w:r>
              <w:rPr>
                <w:rFonts w:cstheme="minorHAnsi"/>
                <w:sz w:val="20"/>
                <w:szCs w:val="20"/>
              </w:rPr>
              <w:t>/Score</w:t>
            </w:r>
            <w:r w:rsidRPr="00841E84">
              <w:rPr>
                <w:rFonts w:cstheme="minorHAnsi"/>
                <w:sz w:val="20"/>
                <w:szCs w:val="20"/>
              </w:rPr>
              <w:t xml:space="preserve"> Spring 2019 </w:t>
            </w:r>
            <w:r>
              <w:rPr>
                <w:rFonts w:cstheme="minorHAnsi"/>
                <w:sz w:val="20"/>
                <w:szCs w:val="20"/>
              </w:rPr>
              <w:t xml:space="preserve">Integrative and Digital </w:t>
            </w:r>
            <w:r w:rsidRPr="00841E84">
              <w:rPr>
                <w:rFonts w:cstheme="minorHAnsi"/>
                <w:sz w:val="20"/>
                <w:szCs w:val="20"/>
              </w:rPr>
              <w:t>artifacts</w:t>
            </w:r>
          </w:p>
        </w:tc>
      </w:tr>
      <w:tr w:rsidR="00295676" w:rsidRPr="00841E84" w14:paraId="18423C9B" w14:textId="77777777" w:rsidTr="00AC78D8">
        <w:trPr>
          <w:trHeight w:val="350"/>
        </w:trPr>
        <w:tc>
          <w:tcPr>
            <w:tcW w:w="1075" w:type="dxa"/>
          </w:tcPr>
          <w:p w14:paraId="72B64913" w14:textId="77777777" w:rsidR="00295676" w:rsidRPr="00841E84" w:rsidRDefault="00295676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1E6273" w14:textId="6D2D887B" w:rsidR="00295676" w:rsidRPr="00841E84" w:rsidRDefault="00E05AE0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 xml:space="preserve">     </w:t>
            </w:r>
            <w:r w:rsidR="00295676" w:rsidRPr="00841E84">
              <w:rPr>
                <w:rFonts w:cstheme="minorHAnsi"/>
                <w:i/>
                <w:sz w:val="20"/>
                <w:szCs w:val="20"/>
              </w:rPr>
              <w:t>November</w:t>
            </w:r>
            <w:r w:rsidR="00133329" w:rsidRPr="00841E84">
              <w:rPr>
                <w:rFonts w:cstheme="minorHAnsi"/>
                <w:i/>
                <w:sz w:val="20"/>
                <w:szCs w:val="20"/>
              </w:rPr>
              <w:t>*</w:t>
            </w:r>
          </w:p>
        </w:tc>
        <w:tc>
          <w:tcPr>
            <w:tcW w:w="5580" w:type="dxa"/>
          </w:tcPr>
          <w:p w14:paraId="66B3BC0D" w14:textId="12FA96B1" w:rsidR="00295676" w:rsidRPr="00841E84" w:rsidRDefault="00B1473F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Reflection on Reading and Scoring; Core eP across the curriculum</w:t>
            </w:r>
          </w:p>
        </w:tc>
      </w:tr>
      <w:tr w:rsidR="00295676" w:rsidRPr="00841E84" w14:paraId="5460F4BF" w14:textId="77777777" w:rsidTr="00AC78D8">
        <w:trPr>
          <w:trHeight w:val="350"/>
        </w:trPr>
        <w:tc>
          <w:tcPr>
            <w:tcW w:w="1075" w:type="dxa"/>
          </w:tcPr>
          <w:p w14:paraId="401BBFC7" w14:textId="77777777" w:rsidR="00295676" w:rsidRPr="00841E84" w:rsidRDefault="00295676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991B59" w14:textId="4A7883A1" w:rsidR="00295676" w:rsidRPr="00841E84" w:rsidRDefault="00E05AE0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 xml:space="preserve">     </w:t>
            </w:r>
            <w:r w:rsidR="00295676" w:rsidRPr="00841E84">
              <w:rPr>
                <w:rFonts w:cstheme="minorHAnsi"/>
                <w:i/>
                <w:sz w:val="20"/>
                <w:szCs w:val="20"/>
              </w:rPr>
              <w:t>December</w:t>
            </w:r>
          </w:p>
        </w:tc>
        <w:tc>
          <w:tcPr>
            <w:tcW w:w="5580" w:type="dxa"/>
          </w:tcPr>
          <w:p w14:paraId="23BAE7F2" w14:textId="3E208D99" w:rsidR="00295676" w:rsidRPr="00841E84" w:rsidRDefault="00295676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Share Revised Assignment</w:t>
            </w:r>
            <w:r w:rsidR="00B1473F">
              <w:rPr>
                <w:rFonts w:cstheme="minorHAnsi"/>
                <w:sz w:val="20"/>
                <w:szCs w:val="20"/>
              </w:rPr>
              <w:t>s</w:t>
            </w:r>
            <w:r w:rsidR="00924C8B">
              <w:rPr>
                <w:rFonts w:cstheme="minorHAnsi"/>
                <w:sz w:val="20"/>
                <w:szCs w:val="20"/>
              </w:rPr>
              <w:t xml:space="preserve"> and Advising Plans</w:t>
            </w:r>
          </w:p>
        </w:tc>
      </w:tr>
      <w:tr w:rsidR="00321738" w:rsidRPr="00841E84" w14:paraId="542DA008" w14:textId="77777777" w:rsidTr="007C2A7C">
        <w:trPr>
          <w:trHeight w:val="387"/>
        </w:trPr>
        <w:tc>
          <w:tcPr>
            <w:tcW w:w="1075" w:type="dxa"/>
          </w:tcPr>
          <w:p w14:paraId="2F251AAA" w14:textId="77777777" w:rsidR="00321738" w:rsidRPr="00841E84" w:rsidRDefault="00321738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</w:tcPr>
          <w:p w14:paraId="76311633" w14:textId="31A9B298" w:rsidR="00321738" w:rsidRPr="00841E84" w:rsidRDefault="00841E84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321738" w:rsidRPr="00841E84">
              <w:rPr>
                <w:rFonts w:cstheme="minorHAnsi"/>
                <w:sz w:val="20"/>
                <w:szCs w:val="20"/>
              </w:rPr>
              <w:t>*Oral and Digital Communication Workshops offered in the fall</w:t>
            </w:r>
            <w:r w:rsidR="00E05AE0" w:rsidRPr="00841E84">
              <w:rPr>
                <w:rFonts w:cstheme="minorHAnsi"/>
                <w:sz w:val="20"/>
                <w:szCs w:val="20"/>
              </w:rPr>
              <w:t xml:space="preserve"> for all interested faculty</w:t>
            </w:r>
          </w:p>
        </w:tc>
      </w:tr>
      <w:tr w:rsidR="00321738" w:rsidRPr="00841E84" w14:paraId="0BBD813D" w14:textId="77777777" w:rsidTr="007C2A7C">
        <w:trPr>
          <w:trHeight w:val="360"/>
        </w:trPr>
        <w:tc>
          <w:tcPr>
            <w:tcW w:w="1075" w:type="dxa"/>
          </w:tcPr>
          <w:p w14:paraId="391C1B0B" w14:textId="2C3ECD03" w:rsidR="00321738" w:rsidRPr="00841E84" w:rsidRDefault="00DE6E1B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Fall II </w:t>
            </w:r>
          </w:p>
        </w:tc>
        <w:tc>
          <w:tcPr>
            <w:tcW w:w="2520" w:type="dxa"/>
          </w:tcPr>
          <w:p w14:paraId="064640E7" w14:textId="35ADFCE3" w:rsidR="00321738" w:rsidRPr="00841E84" w:rsidRDefault="00E05AE0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>Scaling</w:t>
            </w:r>
          </w:p>
        </w:tc>
        <w:tc>
          <w:tcPr>
            <w:tcW w:w="5580" w:type="dxa"/>
          </w:tcPr>
          <w:p w14:paraId="50349178" w14:textId="32F8C265" w:rsidR="00321738" w:rsidRPr="00841E84" w:rsidRDefault="00E05AE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Plan and initiate PD for Spring implementation</w:t>
            </w:r>
          </w:p>
        </w:tc>
      </w:tr>
      <w:tr w:rsidR="00321738" w:rsidRPr="00841E84" w14:paraId="7CDA6A75" w14:textId="77777777" w:rsidTr="00AC78D8">
        <w:trPr>
          <w:trHeight w:val="665"/>
        </w:trPr>
        <w:tc>
          <w:tcPr>
            <w:tcW w:w="1075" w:type="dxa"/>
          </w:tcPr>
          <w:p w14:paraId="5BB5632F" w14:textId="3832983F" w:rsidR="00321738" w:rsidRPr="00841E84" w:rsidRDefault="00321738">
            <w:pPr>
              <w:ind w:left="-17"/>
              <w:rPr>
                <w:rFonts w:cstheme="minorHAnsi"/>
                <w:b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  <w:u w:val="single"/>
              </w:rPr>
              <w:t>Spring 20</w:t>
            </w:r>
            <w:r w:rsidRPr="00841E8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14:paraId="0BE3AD02" w14:textId="77777777" w:rsidR="00321738" w:rsidRPr="00841E84" w:rsidRDefault="00321738">
            <w:pPr>
              <w:rPr>
                <w:rFonts w:cstheme="minorHAnsi"/>
                <w:i/>
                <w:sz w:val="20"/>
                <w:szCs w:val="20"/>
              </w:rPr>
            </w:pPr>
            <w:r w:rsidRPr="00841E84">
              <w:rPr>
                <w:rFonts w:cstheme="minorHAnsi"/>
                <w:i/>
                <w:sz w:val="20"/>
                <w:szCs w:val="20"/>
              </w:rPr>
              <w:t>Deepening at Scale</w:t>
            </w:r>
          </w:p>
          <w:p w14:paraId="58AADF6F" w14:textId="77777777" w:rsidR="00321738" w:rsidRPr="00841E84" w:rsidRDefault="00321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73FB80AA" w14:textId="77777777" w:rsidR="00321738" w:rsidRPr="00841E84" w:rsidRDefault="0032173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Curriculum integration</w:t>
            </w:r>
          </w:p>
          <w:p w14:paraId="4794262B" w14:textId="0CAE42A6" w:rsidR="00E05AE0" w:rsidRPr="00841E84" w:rsidRDefault="00E05AE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Connecting</w:t>
            </w:r>
            <w:r w:rsidR="00321738" w:rsidRPr="00841E84">
              <w:rPr>
                <w:rFonts w:cstheme="minorHAnsi"/>
                <w:sz w:val="20"/>
                <w:szCs w:val="20"/>
              </w:rPr>
              <w:t xml:space="preserve"> with FYS &amp; Capstone</w:t>
            </w:r>
          </w:p>
          <w:p w14:paraId="2E4A8B9A" w14:textId="17698EB3" w:rsidR="00321738" w:rsidRPr="00841E84" w:rsidRDefault="0032173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41E84">
              <w:rPr>
                <w:rFonts w:cstheme="minorHAnsi"/>
                <w:sz w:val="20"/>
                <w:szCs w:val="20"/>
              </w:rPr>
              <w:t>College-wide Benchmark Readings</w:t>
            </w:r>
          </w:p>
        </w:tc>
      </w:tr>
    </w:tbl>
    <w:p w14:paraId="175A4BBA" w14:textId="50C61958" w:rsidR="00321738" w:rsidRDefault="00321738" w:rsidP="000F13AF">
      <w:pPr>
        <w:spacing w:after="0" w:line="240" w:lineRule="auto"/>
        <w:rPr>
          <w:rFonts w:cstheme="minorHAnsi"/>
          <w:b/>
        </w:rPr>
      </w:pPr>
    </w:p>
    <w:p w14:paraId="380A92AE" w14:textId="1338B77F" w:rsidR="00623B2A" w:rsidRPr="00320CFA" w:rsidRDefault="00623B2A" w:rsidP="000F13AF">
      <w:pPr>
        <w:spacing w:after="0" w:line="240" w:lineRule="auto"/>
        <w:rPr>
          <w:rFonts w:cstheme="minorHAnsi"/>
        </w:rPr>
      </w:pPr>
      <w:r w:rsidRPr="00320CFA">
        <w:rPr>
          <w:rFonts w:cstheme="minorHAnsi"/>
          <w:b/>
        </w:rPr>
        <w:t>Support:</w:t>
      </w:r>
      <w:r w:rsidR="00DB2152">
        <w:rPr>
          <w:rFonts w:cstheme="minorHAnsi"/>
        </w:rPr>
        <w:t xml:space="preserve"> In addition to funding, ePortfolio mini-grant teams work alongside and receive</w:t>
      </w:r>
      <w:r w:rsidRPr="00320CFA">
        <w:rPr>
          <w:rFonts w:cstheme="minorHAnsi"/>
        </w:rPr>
        <w:t xml:space="preserve"> support from faculty from other programs who have similar goals. The shared process will offer participating teams:</w:t>
      </w:r>
    </w:p>
    <w:p w14:paraId="08A9E419" w14:textId="77777777" w:rsidR="00623B2A" w:rsidRPr="007C2A7C" w:rsidRDefault="00623B2A" w:rsidP="000F13AF">
      <w:pPr>
        <w:spacing w:after="0" w:line="240" w:lineRule="auto"/>
        <w:rPr>
          <w:rFonts w:cstheme="minorHAnsi"/>
          <w:sz w:val="16"/>
          <w:szCs w:val="16"/>
        </w:rPr>
      </w:pPr>
    </w:p>
    <w:p w14:paraId="78A0401C" w14:textId="1080E9C2" w:rsidR="00623B2A" w:rsidRPr="00320CFA" w:rsidRDefault="00623B2A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</w:rPr>
      </w:pPr>
      <w:r w:rsidRPr="00320CFA">
        <w:rPr>
          <w:rFonts w:cstheme="minorHAnsi"/>
        </w:rPr>
        <w:t>Dedicated time to meet, work</w:t>
      </w:r>
      <w:r w:rsidR="00133F45">
        <w:rPr>
          <w:rFonts w:cstheme="minorHAnsi"/>
        </w:rPr>
        <w:t>,</w:t>
      </w:r>
      <w:r w:rsidRPr="00320CFA">
        <w:rPr>
          <w:rFonts w:cstheme="minorHAnsi"/>
        </w:rPr>
        <w:t xml:space="preserve"> and plan together in a supportive community of practice;  </w:t>
      </w:r>
    </w:p>
    <w:p w14:paraId="36C878BE" w14:textId="7710DFCD" w:rsidR="00623B2A" w:rsidRDefault="00623B2A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</w:rPr>
      </w:pPr>
      <w:r w:rsidRPr="00320CFA">
        <w:rPr>
          <w:rFonts w:cstheme="minorHAnsi"/>
        </w:rPr>
        <w:t xml:space="preserve">Focused examination </w:t>
      </w:r>
      <w:r w:rsidR="00FD3000">
        <w:rPr>
          <w:rFonts w:cstheme="minorHAnsi"/>
        </w:rPr>
        <w:t xml:space="preserve">of student learning </w:t>
      </w:r>
      <w:r w:rsidR="00133F45">
        <w:rPr>
          <w:rFonts w:cstheme="minorHAnsi"/>
        </w:rPr>
        <w:t>related to</w:t>
      </w:r>
      <w:r w:rsidRPr="00320CFA">
        <w:rPr>
          <w:rFonts w:cstheme="minorHAnsi"/>
        </w:rPr>
        <w:t xml:space="preserve"> Learning Matters Competencies;</w:t>
      </w:r>
    </w:p>
    <w:p w14:paraId="6C8E8CE9" w14:textId="5B90E89D" w:rsidR="00FD3000" w:rsidRPr="00320CFA" w:rsidRDefault="00FD3000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Structured space to share with and learn from colleagues about effective Core ePortfolio practices around co-curricular learning, advisement, a</w:t>
      </w:r>
      <w:r w:rsidR="00133F45">
        <w:rPr>
          <w:rFonts w:cstheme="minorHAnsi"/>
        </w:rPr>
        <w:t>nd career and transfer planning;</w:t>
      </w:r>
      <w:r>
        <w:rPr>
          <w:rFonts w:cstheme="minorHAnsi"/>
        </w:rPr>
        <w:t xml:space="preserve"> </w:t>
      </w:r>
    </w:p>
    <w:p w14:paraId="43CCF38E" w14:textId="3208FCCA" w:rsidR="00623B2A" w:rsidRPr="00320CFA" w:rsidRDefault="00623B2A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rFonts w:cstheme="minorHAnsi"/>
        </w:rPr>
      </w:pPr>
      <w:r w:rsidRPr="00320CFA">
        <w:rPr>
          <w:rFonts w:cstheme="minorHAnsi"/>
        </w:rPr>
        <w:t>Hands-on coaching and support from faculty and staff colleagues with</w:t>
      </w:r>
      <w:r w:rsidR="00133F45">
        <w:rPr>
          <w:rFonts w:cstheme="minorHAnsi"/>
        </w:rPr>
        <w:t xml:space="preserve"> extensive</w:t>
      </w:r>
      <w:r w:rsidRPr="00320CFA">
        <w:rPr>
          <w:rFonts w:cstheme="minorHAnsi"/>
        </w:rPr>
        <w:t xml:space="preserve"> experience related to teaching an</w:t>
      </w:r>
      <w:r w:rsidR="00FD3000">
        <w:rPr>
          <w:rFonts w:cstheme="minorHAnsi"/>
        </w:rPr>
        <w:t xml:space="preserve">d curriculum design </w:t>
      </w:r>
      <w:r w:rsidR="00133F45">
        <w:rPr>
          <w:rFonts w:cstheme="minorHAnsi"/>
        </w:rPr>
        <w:t>for</w:t>
      </w:r>
      <w:r w:rsidR="00FD3000">
        <w:rPr>
          <w:rFonts w:cstheme="minorHAnsi"/>
        </w:rPr>
        <w:t xml:space="preserve"> learning.</w:t>
      </w:r>
    </w:p>
    <w:p w14:paraId="393CB658" w14:textId="01E44860" w:rsidR="00D21812" w:rsidRPr="00320CFA" w:rsidRDefault="00D21812" w:rsidP="000F13AF">
      <w:pPr>
        <w:spacing w:after="0" w:line="240" w:lineRule="auto"/>
        <w:rPr>
          <w:rFonts w:cstheme="minorHAnsi"/>
          <w:b/>
        </w:rPr>
      </w:pPr>
    </w:p>
    <w:p w14:paraId="2C1800C0" w14:textId="4BCBCF35" w:rsidR="00623B2A" w:rsidRDefault="00623B2A" w:rsidP="000F13AF">
      <w:pPr>
        <w:spacing w:after="0" w:line="240" w:lineRule="auto"/>
        <w:rPr>
          <w:rFonts w:cstheme="minorHAnsi"/>
        </w:rPr>
      </w:pPr>
      <w:r w:rsidRPr="00320CFA">
        <w:rPr>
          <w:rFonts w:cstheme="minorHAnsi"/>
          <w:b/>
        </w:rPr>
        <w:t xml:space="preserve">Goals/Deliverables: </w:t>
      </w:r>
      <w:r w:rsidRPr="00320CFA">
        <w:rPr>
          <w:rFonts w:cstheme="minorHAnsi"/>
        </w:rPr>
        <w:t>We are pleased to meet/consult with program directors to discuss these expectations more specifically as they pertain to your application:</w:t>
      </w:r>
    </w:p>
    <w:p w14:paraId="64D8FADE" w14:textId="77777777" w:rsidR="007C2A7C" w:rsidRPr="007C2A7C" w:rsidRDefault="007C2A7C" w:rsidP="000F13AF">
      <w:pPr>
        <w:spacing w:after="0" w:line="240" w:lineRule="auto"/>
        <w:rPr>
          <w:rFonts w:cstheme="minorHAnsi"/>
          <w:sz w:val="16"/>
          <w:szCs w:val="16"/>
        </w:rPr>
      </w:pPr>
    </w:p>
    <w:p w14:paraId="57C9DCE1" w14:textId="77777777" w:rsidR="00D21812" w:rsidRDefault="00623B2A" w:rsidP="000F13AF">
      <w:pPr>
        <w:pStyle w:val="ListParagraph"/>
        <w:numPr>
          <w:ilvl w:val="0"/>
          <w:numId w:val="21"/>
        </w:numPr>
        <w:spacing w:after="120" w:line="240" w:lineRule="auto"/>
        <w:ind w:left="360"/>
        <w:contextualSpacing w:val="0"/>
        <w:rPr>
          <w:rFonts w:cstheme="minorHAnsi"/>
        </w:rPr>
      </w:pPr>
      <w:r w:rsidRPr="00320CFA">
        <w:rPr>
          <w:rFonts w:cstheme="minorHAnsi"/>
        </w:rPr>
        <w:t>Participating program teams</w:t>
      </w:r>
      <w:r w:rsidR="00D21812">
        <w:rPr>
          <w:rFonts w:cstheme="minorHAnsi"/>
        </w:rPr>
        <w:t xml:space="preserve"> </w:t>
      </w:r>
      <w:r w:rsidRPr="00320CFA">
        <w:rPr>
          <w:rFonts w:cstheme="minorHAnsi"/>
        </w:rPr>
        <w:t>will provide curricular maps (with courses designated for deposit) that indicate targeted courses and assignments at the beginning, middle,</w:t>
      </w:r>
      <w:r w:rsidR="00D21812">
        <w:rPr>
          <w:rFonts w:cstheme="minorHAnsi"/>
        </w:rPr>
        <w:t xml:space="preserve"> and end-points of curriculums.</w:t>
      </w:r>
    </w:p>
    <w:p w14:paraId="2FE199E5" w14:textId="5AC737C2" w:rsidR="00623B2A" w:rsidRPr="00320CFA" w:rsidRDefault="00D21812" w:rsidP="000F13AF">
      <w:pPr>
        <w:pStyle w:val="ListParagraph"/>
        <w:numPr>
          <w:ilvl w:val="0"/>
          <w:numId w:val="21"/>
        </w:numPr>
        <w:spacing w:after="12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Mini-grant teams will hold a meeting </w:t>
      </w:r>
      <w:r w:rsidRPr="00320CFA">
        <w:rPr>
          <w:rFonts w:cstheme="minorHAnsi"/>
        </w:rPr>
        <w:t>before June 30, 2019</w:t>
      </w:r>
      <w:r>
        <w:rPr>
          <w:rFonts w:cstheme="minorHAnsi"/>
        </w:rPr>
        <w:t xml:space="preserve"> with an ePortfolio liaison and the full-time and part-time faculty teaching in targeted courses in order to present a “scale-up” plan.</w:t>
      </w:r>
    </w:p>
    <w:p w14:paraId="7CD9BF5A" w14:textId="1B3A7F5C" w:rsidR="00623B2A" w:rsidRPr="00320CFA" w:rsidRDefault="00623B2A" w:rsidP="000F13AF">
      <w:pPr>
        <w:pStyle w:val="ListParagraph"/>
        <w:numPr>
          <w:ilvl w:val="0"/>
          <w:numId w:val="21"/>
        </w:numPr>
        <w:spacing w:after="120" w:line="240" w:lineRule="auto"/>
        <w:ind w:left="360"/>
        <w:contextualSpacing w:val="0"/>
        <w:rPr>
          <w:rFonts w:cstheme="minorHAnsi"/>
        </w:rPr>
      </w:pPr>
      <w:r w:rsidRPr="00320CFA">
        <w:rPr>
          <w:rFonts w:cstheme="minorHAnsi"/>
        </w:rPr>
        <w:t xml:space="preserve">Participating teams will submit </w:t>
      </w:r>
      <w:r w:rsidR="00D21812">
        <w:rPr>
          <w:rFonts w:cstheme="minorHAnsi"/>
        </w:rPr>
        <w:t>any revised</w:t>
      </w:r>
      <w:r w:rsidR="0077410E">
        <w:rPr>
          <w:rFonts w:cstheme="minorHAnsi"/>
        </w:rPr>
        <w:t xml:space="preserve"> assignments to</w:t>
      </w:r>
      <w:r w:rsidRPr="00320CFA">
        <w:rPr>
          <w:rFonts w:cstheme="minorHAnsi"/>
        </w:rPr>
        <w:t xml:space="preserve"> the</w:t>
      </w:r>
      <w:r w:rsidRPr="00133F45">
        <w:rPr>
          <w:rFonts w:cstheme="minorHAnsi"/>
          <w:i/>
        </w:rPr>
        <w:t xml:space="preserve"> Learning Matters Assignment Library</w:t>
      </w:r>
      <w:r w:rsidRPr="00320CFA">
        <w:rPr>
          <w:rFonts w:cstheme="minorHAnsi"/>
        </w:rPr>
        <w:t xml:space="preserve">. </w:t>
      </w:r>
    </w:p>
    <w:p w14:paraId="488EE5BE" w14:textId="2CBE014C" w:rsidR="00623B2A" w:rsidRPr="00320CFA" w:rsidRDefault="00623B2A" w:rsidP="000F13AF">
      <w:pPr>
        <w:pStyle w:val="ListParagraph"/>
        <w:numPr>
          <w:ilvl w:val="0"/>
          <w:numId w:val="21"/>
        </w:numPr>
        <w:spacing w:after="120" w:line="240" w:lineRule="auto"/>
        <w:ind w:left="360"/>
        <w:contextualSpacing w:val="0"/>
        <w:rPr>
          <w:rFonts w:cstheme="minorHAnsi"/>
        </w:rPr>
      </w:pPr>
      <w:r w:rsidRPr="00320CFA">
        <w:rPr>
          <w:rFonts w:cstheme="minorHAnsi"/>
        </w:rPr>
        <w:t xml:space="preserve">Artifacts reflecting </w:t>
      </w:r>
      <w:r w:rsidR="004C46D7" w:rsidRPr="00320CFA">
        <w:rPr>
          <w:rFonts w:cstheme="minorHAnsi"/>
        </w:rPr>
        <w:t xml:space="preserve">existing assignments will be deposited in the Digication ePortfolio system in </w:t>
      </w:r>
      <w:proofErr w:type="gramStart"/>
      <w:r w:rsidR="004C46D7" w:rsidRPr="00320CFA">
        <w:rPr>
          <w:rFonts w:cstheme="minorHAnsi"/>
        </w:rPr>
        <w:t>Fall</w:t>
      </w:r>
      <w:proofErr w:type="gramEnd"/>
      <w:r w:rsidR="004C46D7" w:rsidRPr="00320CFA">
        <w:rPr>
          <w:rFonts w:cstheme="minorHAnsi"/>
        </w:rPr>
        <w:t xml:space="preserve"> 2019. R</w:t>
      </w:r>
      <w:r w:rsidRPr="00320CFA">
        <w:rPr>
          <w:rFonts w:cstheme="minorHAnsi"/>
        </w:rPr>
        <w:t xml:space="preserve">evised or new assignments will be deposited in </w:t>
      </w:r>
      <w:proofErr w:type="gramStart"/>
      <w:r w:rsidR="004C46D7" w:rsidRPr="00320CFA">
        <w:rPr>
          <w:rFonts w:cstheme="minorHAnsi"/>
        </w:rPr>
        <w:t>Spring</w:t>
      </w:r>
      <w:proofErr w:type="gramEnd"/>
      <w:r w:rsidR="004C46D7" w:rsidRPr="00320CFA">
        <w:rPr>
          <w:rFonts w:cstheme="minorHAnsi"/>
        </w:rPr>
        <w:t xml:space="preserve"> 2020</w:t>
      </w:r>
      <w:r w:rsidRPr="00320CFA">
        <w:rPr>
          <w:rFonts w:cstheme="minorHAnsi"/>
        </w:rPr>
        <w:t xml:space="preserve">. </w:t>
      </w:r>
    </w:p>
    <w:p w14:paraId="21FC24CD" w14:textId="2A11AC88" w:rsidR="00623B2A" w:rsidRPr="00320CFA" w:rsidRDefault="00623B2A" w:rsidP="000F13AF">
      <w:pPr>
        <w:pStyle w:val="ListParagraph"/>
        <w:numPr>
          <w:ilvl w:val="0"/>
          <w:numId w:val="21"/>
        </w:numPr>
        <w:spacing w:after="120" w:line="240" w:lineRule="auto"/>
        <w:ind w:left="360"/>
        <w:contextualSpacing w:val="0"/>
        <w:rPr>
          <w:rFonts w:cstheme="minorHAnsi"/>
        </w:rPr>
      </w:pPr>
      <w:r w:rsidRPr="00320CFA">
        <w:rPr>
          <w:rFonts w:cstheme="minorHAnsi"/>
        </w:rPr>
        <w:t xml:space="preserve">Teams will write a final report based on their learning from the </w:t>
      </w:r>
      <w:r w:rsidR="00D2276D" w:rsidRPr="00320CFA">
        <w:rPr>
          <w:rFonts w:cstheme="minorHAnsi"/>
        </w:rPr>
        <w:t>Mini-grant</w:t>
      </w:r>
      <w:r w:rsidRPr="00320CFA">
        <w:rPr>
          <w:rFonts w:cstheme="minorHAnsi"/>
        </w:rPr>
        <w:t xml:space="preserve"> process.  </w:t>
      </w:r>
    </w:p>
    <w:p w14:paraId="611C9287" w14:textId="77777777" w:rsidR="00623B2A" w:rsidRPr="00320CFA" w:rsidRDefault="00623B2A" w:rsidP="000F13AF">
      <w:pPr>
        <w:spacing w:after="0" w:line="240" w:lineRule="auto"/>
        <w:rPr>
          <w:rFonts w:cstheme="minorHAnsi"/>
        </w:rPr>
      </w:pPr>
    </w:p>
    <w:p w14:paraId="2C61BA8B" w14:textId="1EC384D1" w:rsidR="00841E84" w:rsidRPr="00320CFA" w:rsidRDefault="00841E84">
      <w:pPr>
        <w:pStyle w:val="ListParagraph"/>
        <w:spacing w:after="0" w:line="240" w:lineRule="auto"/>
        <w:ind w:left="0"/>
        <w:rPr>
          <w:rFonts w:cstheme="minorHAnsi"/>
        </w:rPr>
      </w:pPr>
      <w:r w:rsidRPr="00320CFA">
        <w:rPr>
          <w:rFonts w:cstheme="minorHAnsi"/>
          <w:b/>
        </w:rPr>
        <w:t>Application:</w:t>
      </w:r>
      <w:r w:rsidRPr="00320CFA">
        <w:rPr>
          <w:rFonts w:cstheme="minorHAnsi"/>
        </w:rPr>
        <w:t xml:space="preserve"> Please complete the application according to the instructions included here. Submit applications to </w:t>
      </w:r>
      <w:r>
        <w:rPr>
          <w:rFonts w:cstheme="minorHAnsi"/>
        </w:rPr>
        <w:t>Rejitha Nair (email: rnair</w:t>
      </w:r>
      <w:r w:rsidRPr="00320CFA">
        <w:rPr>
          <w:rFonts w:cstheme="minorHAnsi"/>
        </w:rPr>
        <w:t xml:space="preserve">@lagcc.cuny.edu) </w:t>
      </w:r>
      <w:r w:rsidR="0039707E">
        <w:rPr>
          <w:rFonts w:cstheme="minorHAnsi"/>
          <w:u w:val="single"/>
        </w:rPr>
        <w:t>by Monday, May 13</w:t>
      </w:r>
      <w:r w:rsidRPr="00320CFA">
        <w:rPr>
          <w:rFonts w:cstheme="minorHAnsi"/>
        </w:rPr>
        <w:t>.</w:t>
      </w:r>
    </w:p>
    <w:p w14:paraId="38EF6F2B" w14:textId="5E088AFD" w:rsidR="00841E84" w:rsidRPr="00320CFA" w:rsidRDefault="00841E84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320CFA">
        <w:rPr>
          <w:rFonts w:cstheme="minorHAnsi"/>
          <w:b/>
        </w:rPr>
        <w:t>Application for ePortfolio Mini-grant: Scaling Core ePortfolio practice</w:t>
      </w:r>
    </w:p>
    <w:p w14:paraId="54889697" w14:textId="77777777" w:rsidR="00841E84" w:rsidRPr="00320CFA" w:rsidRDefault="00841E84">
      <w:pPr>
        <w:spacing w:after="0" w:line="240" w:lineRule="auto"/>
        <w:rPr>
          <w:rFonts w:cstheme="minorHAnsi"/>
          <w:b/>
        </w:rPr>
      </w:pPr>
    </w:p>
    <w:p w14:paraId="5F3EA700" w14:textId="6FFB6AE2" w:rsidR="00841E84" w:rsidRPr="00320CFA" w:rsidRDefault="00841E84">
      <w:pPr>
        <w:spacing w:after="0" w:line="240" w:lineRule="auto"/>
        <w:rPr>
          <w:rFonts w:cstheme="minorHAnsi"/>
          <w:b/>
        </w:rPr>
      </w:pPr>
      <w:r w:rsidRPr="00320CFA">
        <w:rPr>
          <w:rFonts w:cstheme="minorHAnsi"/>
          <w:b/>
        </w:rPr>
        <w:t>Name</w:t>
      </w:r>
      <w:r w:rsidR="00BB37F3">
        <w:rPr>
          <w:rFonts w:cstheme="minorHAnsi"/>
          <w:b/>
        </w:rPr>
        <w:t>:</w:t>
      </w:r>
      <w:r w:rsidR="00BB37F3">
        <w:rPr>
          <w:rFonts w:cstheme="minorHAnsi"/>
          <w:b/>
        </w:rPr>
        <w:tab/>
      </w:r>
      <w:r w:rsidR="00BB37F3">
        <w:rPr>
          <w:rFonts w:cstheme="minorHAnsi"/>
          <w:b/>
        </w:rPr>
        <w:tab/>
      </w:r>
      <w:r w:rsidR="00BB37F3">
        <w:rPr>
          <w:rFonts w:cstheme="minorHAnsi"/>
          <w:b/>
        </w:rPr>
        <w:tab/>
      </w:r>
      <w:r w:rsidR="00BB37F3">
        <w:rPr>
          <w:rFonts w:cstheme="minorHAnsi"/>
          <w:b/>
        </w:rPr>
        <w:tab/>
      </w:r>
      <w:r w:rsidR="00BB37F3">
        <w:rPr>
          <w:rFonts w:cstheme="minorHAnsi"/>
          <w:b/>
        </w:rPr>
        <w:tab/>
      </w:r>
      <w:r w:rsidR="00BB37F3">
        <w:rPr>
          <w:rFonts w:cstheme="minorHAnsi"/>
          <w:b/>
        </w:rPr>
        <w:tab/>
      </w:r>
      <w:r w:rsidR="00BB37F3">
        <w:rPr>
          <w:rFonts w:cstheme="minorHAnsi"/>
          <w:b/>
        </w:rPr>
        <w:tab/>
        <w:t>Program:</w:t>
      </w:r>
    </w:p>
    <w:p w14:paraId="42237771" w14:textId="4582CC21" w:rsidR="008B28BC" w:rsidRDefault="008B28BC">
      <w:pPr>
        <w:spacing w:after="0" w:line="240" w:lineRule="auto"/>
        <w:rPr>
          <w:rFonts w:cstheme="minorHAnsi"/>
          <w:b/>
        </w:rPr>
      </w:pPr>
    </w:p>
    <w:p w14:paraId="46CB8ED8" w14:textId="565A9219" w:rsidR="008B28BC" w:rsidRDefault="008B28B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Please list up to </w:t>
      </w:r>
      <w:proofErr w:type="gramStart"/>
      <w:r>
        <w:rPr>
          <w:rFonts w:cstheme="minorHAnsi"/>
          <w:b/>
        </w:rPr>
        <w:t>2</w:t>
      </w:r>
      <w:proofErr w:type="gramEnd"/>
      <w:r>
        <w:rPr>
          <w:rFonts w:cstheme="minorHAnsi"/>
          <w:b/>
        </w:rPr>
        <w:t xml:space="preserve"> additional colleagues from your department who will participate</w:t>
      </w:r>
      <w:r w:rsidR="00133F45">
        <w:rPr>
          <w:rFonts w:cstheme="minorHAnsi"/>
          <w:b/>
        </w:rPr>
        <w:t xml:space="preserve"> in Mini-grant meetings</w:t>
      </w:r>
      <w:r>
        <w:rPr>
          <w:rFonts w:cstheme="minorHAnsi"/>
          <w:b/>
        </w:rPr>
        <w:t>:</w:t>
      </w:r>
    </w:p>
    <w:p w14:paraId="252EB880" w14:textId="19557EB1" w:rsidR="008B28BC" w:rsidRDefault="008B28BC">
      <w:pPr>
        <w:spacing w:after="0" w:line="240" w:lineRule="auto"/>
        <w:rPr>
          <w:rFonts w:cstheme="minorHAnsi"/>
          <w:b/>
        </w:rPr>
      </w:pPr>
    </w:p>
    <w:p w14:paraId="38A733D7" w14:textId="245B5165" w:rsidR="00BB37F3" w:rsidRDefault="00BB37F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Will </w:t>
      </w:r>
      <w:r w:rsidR="00133F45">
        <w:rPr>
          <w:rFonts w:cstheme="minorHAnsi"/>
          <w:b/>
        </w:rPr>
        <w:t xml:space="preserve">one of the </w:t>
      </w:r>
      <w:r>
        <w:rPr>
          <w:rFonts w:cstheme="minorHAnsi"/>
          <w:b/>
        </w:rPr>
        <w:t>team member</w:t>
      </w:r>
      <w:r w:rsidR="00133F45">
        <w:rPr>
          <w:rFonts w:cstheme="minorHAnsi"/>
          <w:b/>
        </w:rPr>
        <w:t>s</w:t>
      </w:r>
      <w:r>
        <w:rPr>
          <w:rFonts w:cstheme="minorHAnsi"/>
          <w:b/>
        </w:rPr>
        <w:t xml:space="preserve"> participate in the Integrative Learning </w:t>
      </w:r>
      <w:r w:rsidR="00133F45">
        <w:rPr>
          <w:rFonts w:cstheme="minorHAnsi"/>
          <w:b/>
        </w:rPr>
        <w:t>Focus Seminar?</w:t>
      </w:r>
      <w:r w:rsidR="00B12649">
        <w:rPr>
          <w:rFonts w:cstheme="minorHAnsi"/>
          <w:b/>
        </w:rPr>
        <w:tab/>
        <w:t>__ Y</w:t>
      </w:r>
      <w:r w:rsidR="00B12649">
        <w:rPr>
          <w:rFonts w:cstheme="minorHAnsi"/>
          <w:b/>
        </w:rPr>
        <w:tab/>
      </w:r>
      <w:r w:rsidRPr="00320CFA">
        <w:rPr>
          <w:rFonts w:cstheme="minorHAnsi"/>
          <w:b/>
        </w:rPr>
        <w:t>__ N</w:t>
      </w:r>
    </w:p>
    <w:p w14:paraId="48152C76" w14:textId="77777777" w:rsidR="00133F45" w:rsidRDefault="00133F45">
      <w:pPr>
        <w:spacing w:after="0" w:line="240" w:lineRule="auto"/>
        <w:rPr>
          <w:rFonts w:cstheme="minorHAnsi"/>
          <w:b/>
        </w:rPr>
      </w:pPr>
    </w:p>
    <w:p w14:paraId="2C4049D4" w14:textId="0E3CBAFF" w:rsidR="00BB37F3" w:rsidRDefault="00133F4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Will </w:t>
      </w:r>
      <w:r w:rsidR="00B12649">
        <w:rPr>
          <w:rFonts w:cstheme="minorHAnsi"/>
          <w:b/>
        </w:rPr>
        <w:t xml:space="preserve">another </w:t>
      </w:r>
      <w:r w:rsidR="00BB37F3">
        <w:rPr>
          <w:rFonts w:cstheme="minorHAnsi"/>
          <w:b/>
        </w:rPr>
        <w:t>faculty</w:t>
      </w:r>
      <w:r>
        <w:rPr>
          <w:rFonts w:cstheme="minorHAnsi"/>
          <w:b/>
        </w:rPr>
        <w:t xml:space="preserve"> member from the program apply</w:t>
      </w:r>
      <w:r w:rsidR="00B12649">
        <w:rPr>
          <w:rFonts w:cstheme="minorHAnsi"/>
          <w:b/>
        </w:rPr>
        <w:t xml:space="preserve"> for the CTL Capstone Seminar?</w:t>
      </w:r>
      <w:r w:rsidR="00B12649">
        <w:rPr>
          <w:rFonts w:cstheme="minorHAnsi"/>
          <w:b/>
        </w:rPr>
        <w:tab/>
        <w:t>__ Y</w:t>
      </w:r>
      <w:r w:rsidR="00B12649">
        <w:rPr>
          <w:rFonts w:cstheme="minorHAnsi"/>
          <w:b/>
        </w:rPr>
        <w:tab/>
      </w:r>
      <w:r w:rsidR="00BB37F3" w:rsidRPr="00320CFA">
        <w:rPr>
          <w:rFonts w:cstheme="minorHAnsi"/>
          <w:b/>
        </w:rPr>
        <w:t>__ N</w:t>
      </w:r>
    </w:p>
    <w:p w14:paraId="5BB693A4" w14:textId="336F98B0" w:rsidR="008B28BC" w:rsidRDefault="00133F4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Will</w:t>
      </w:r>
      <w:r w:rsidR="008B28BC">
        <w:rPr>
          <w:rFonts w:cstheme="minorHAnsi"/>
          <w:b/>
        </w:rPr>
        <w:t xml:space="preserve"> </w:t>
      </w:r>
      <w:r w:rsidR="00B12649">
        <w:rPr>
          <w:rFonts w:cstheme="minorHAnsi"/>
          <w:b/>
        </w:rPr>
        <w:t xml:space="preserve">another </w:t>
      </w:r>
      <w:r w:rsidR="008B28BC">
        <w:rPr>
          <w:rFonts w:cstheme="minorHAnsi"/>
          <w:b/>
        </w:rPr>
        <w:t>faculty m</w:t>
      </w:r>
      <w:r>
        <w:rPr>
          <w:rFonts w:cstheme="minorHAnsi"/>
          <w:b/>
        </w:rPr>
        <w:t xml:space="preserve">ember from the program apply </w:t>
      </w:r>
      <w:r w:rsidR="008B28BC">
        <w:rPr>
          <w:rFonts w:cstheme="minorHAnsi"/>
          <w:b/>
        </w:rPr>
        <w:t xml:space="preserve">for the CTL </w:t>
      </w:r>
      <w:r w:rsidR="00B12649">
        <w:rPr>
          <w:rFonts w:cstheme="minorHAnsi"/>
          <w:b/>
        </w:rPr>
        <w:t>ePortfolio</w:t>
      </w:r>
      <w:r w:rsidR="008B28BC">
        <w:rPr>
          <w:rFonts w:cstheme="minorHAnsi"/>
          <w:b/>
        </w:rPr>
        <w:t xml:space="preserve"> Seminar?</w:t>
      </w:r>
      <w:r w:rsidR="008B28BC">
        <w:rPr>
          <w:rFonts w:cstheme="minorHAnsi"/>
          <w:b/>
        </w:rPr>
        <w:tab/>
      </w:r>
      <w:r w:rsidR="00B12649">
        <w:rPr>
          <w:rFonts w:cstheme="minorHAnsi"/>
          <w:b/>
        </w:rPr>
        <w:t>__ Y</w:t>
      </w:r>
      <w:r w:rsidR="008B28BC">
        <w:rPr>
          <w:rFonts w:cstheme="minorHAnsi"/>
          <w:b/>
        </w:rPr>
        <w:tab/>
      </w:r>
      <w:r w:rsidR="008B28BC" w:rsidRPr="00320CFA">
        <w:rPr>
          <w:rFonts w:cstheme="minorHAnsi"/>
          <w:b/>
        </w:rPr>
        <w:t>__ N</w:t>
      </w:r>
    </w:p>
    <w:p w14:paraId="75CD27FA" w14:textId="03510584" w:rsidR="005D3639" w:rsidRDefault="005D3639" w:rsidP="000F13AF">
      <w:pPr>
        <w:spacing w:after="0" w:line="240" w:lineRule="auto"/>
        <w:ind w:right="-14"/>
        <w:rPr>
          <w:rFonts w:cstheme="minorHAnsi"/>
        </w:rPr>
      </w:pPr>
    </w:p>
    <w:p w14:paraId="5A8388D8" w14:textId="77777777" w:rsidR="005D3639" w:rsidRPr="00204CBE" w:rsidRDefault="005D3639" w:rsidP="000F13AF">
      <w:pPr>
        <w:spacing w:after="0" w:line="240" w:lineRule="auto"/>
        <w:ind w:right="-14"/>
        <w:rPr>
          <w:rFonts w:eastAsia="Calibri"/>
          <w:bCs/>
        </w:rPr>
      </w:pPr>
      <w:r w:rsidRPr="00174525">
        <w:rPr>
          <w:rFonts w:eastAsia="Calibri"/>
          <w:b/>
          <w:bCs/>
          <w:u w:val="single"/>
        </w:rPr>
        <w:t>I. PROJECT DESCRIPTION (</w:t>
      </w:r>
      <w:r w:rsidRPr="00234CD7">
        <w:rPr>
          <w:rFonts w:eastAsia="Calibri"/>
          <w:b/>
          <w:bCs/>
          <w:u w:val="single"/>
        </w:rPr>
        <w:t>no more than 250 words</w:t>
      </w:r>
      <w:proofErr w:type="gramStart"/>
      <w:r w:rsidRPr="00174525">
        <w:rPr>
          <w:rFonts w:eastAsia="Calibri"/>
          <w:b/>
          <w:bCs/>
          <w:u w:val="single"/>
        </w:rPr>
        <w:t>):</w:t>
      </w:r>
      <w:proofErr w:type="gramEnd"/>
      <w:r w:rsidRPr="00133F45">
        <w:rPr>
          <w:rFonts w:eastAsia="Calibri"/>
          <w:b/>
          <w:bCs/>
        </w:rPr>
        <w:t xml:space="preserve"> </w:t>
      </w:r>
      <w:r w:rsidRPr="00204CBE">
        <w:rPr>
          <w:rFonts w:eastAsia="Calibri"/>
          <w:bCs/>
        </w:rPr>
        <w:t>Provide a brief descriptio</w:t>
      </w:r>
      <w:r>
        <w:rPr>
          <w:rFonts w:eastAsia="Calibri"/>
          <w:bCs/>
        </w:rPr>
        <w:t>n of the need for this project.</w:t>
      </w:r>
      <w:r w:rsidRPr="00204CBE">
        <w:rPr>
          <w:rFonts w:eastAsia="Calibri"/>
          <w:bCs/>
        </w:rPr>
        <w:t xml:space="preserve"> Consider the following questions: </w:t>
      </w:r>
      <w:r>
        <w:rPr>
          <w:rFonts w:eastAsia="Calibri"/>
          <w:bCs/>
        </w:rPr>
        <w:t xml:space="preserve">Why are you pursuing this mini-grant? </w:t>
      </w:r>
      <w:r w:rsidRPr="00204CBE">
        <w:rPr>
          <w:rFonts w:eastAsia="Calibri"/>
          <w:bCs/>
        </w:rPr>
        <w:t xml:space="preserve">What major objective do you hope to achieve by the end of </w:t>
      </w:r>
      <w:r>
        <w:rPr>
          <w:rFonts w:eastAsia="Calibri"/>
          <w:bCs/>
        </w:rPr>
        <w:t xml:space="preserve">the </w:t>
      </w:r>
      <w:r w:rsidRPr="00204CBE">
        <w:rPr>
          <w:rFonts w:eastAsia="Calibri"/>
          <w:bCs/>
        </w:rPr>
        <w:t>project?</w:t>
      </w:r>
      <w:r>
        <w:rPr>
          <w:rFonts w:eastAsia="Calibri"/>
          <w:bCs/>
        </w:rPr>
        <w:t xml:space="preserve"> </w:t>
      </w:r>
      <w:r w:rsidRPr="00204CBE">
        <w:rPr>
          <w:rFonts w:eastAsia="Calibri"/>
          <w:bCs/>
        </w:rPr>
        <w:t xml:space="preserve">What </w:t>
      </w:r>
      <w:proofErr w:type="gramStart"/>
      <w:r w:rsidRPr="00204CBE">
        <w:rPr>
          <w:rFonts w:eastAsia="Calibri"/>
          <w:bCs/>
        </w:rPr>
        <w:t>has been done</w:t>
      </w:r>
      <w:proofErr w:type="gramEnd"/>
      <w:r w:rsidRPr="00204CBE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around this work </w:t>
      </w:r>
      <w:r w:rsidRPr="00204CBE">
        <w:rPr>
          <w:rFonts w:eastAsia="Calibri"/>
          <w:bCs/>
        </w:rPr>
        <w:t xml:space="preserve">thus far?  What needs </w:t>
      </w:r>
      <w:r>
        <w:rPr>
          <w:rFonts w:eastAsia="Calibri"/>
          <w:bCs/>
        </w:rPr>
        <w:t xml:space="preserve">more </w:t>
      </w:r>
      <w:r w:rsidRPr="00204CBE">
        <w:rPr>
          <w:rFonts w:eastAsia="Calibri"/>
          <w:bCs/>
        </w:rPr>
        <w:t>attention?</w:t>
      </w:r>
    </w:p>
    <w:p w14:paraId="0325BD62" w14:textId="77777777" w:rsidR="005D3639" w:rsidRDefault="005D3639" w:rsidP="000F13AF">
      <w:pPr>
        <w:spacing w:after="0" w:line="240" w:lineRule="auto"/>
        <w:rPr>
          <w:b/>
        </w:rPr>
      </w:pPr>
    </w:p>
    <w:p w14:paraId="59DF1631" w14:textId="77777777" w:rsidR="005D3639" w:rsidRDefault="005D3639" w:rsidP="000F13AF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Pr="00786ED7">
        <w:rPr>
          <w:b/>
          <w:u w:val="single"/>
        </w:rPr>
        <w:t>REQUIREMENTS</w:t>
      </w:r>
    </w:p>
    <w:p w14:paraId="150435DE" w14:textId="77777777" w:rsidR="00E56616" w:rsidRDefault="00E56616" w:rsidP="00E56616">
      <w:pPr>
        <w:spacing w:after="0"/>
      </w:pPr>
      <w:r>
        <w:t>In addition to the project description (above), please address the following areas as part of your completed application:</w:t>
      </w:r>
    </w:p>
    <w:p w14:paraId="1FEDBAD2" w14:textId="77777777" w:rsidR="005D3639" w:rsidRDefault="005D3639" w:rsidP="000F13AF">
      <w:pPr>
        <w:spacing w:after="0" w:line="240" w:lineRule="auto"/>
      </w:pPr>
    </w:p>
    <w:p w14:paraId="02444AC1" w14:textId="77777777" w:rsidR="00A25E6B" w:rsidRPr="0063629F" w:rsidRDefault="00A25E6B">
      <w:pPr>
        <w:pStyle w:val="ListParagraph"/>
        <w:numPr>
          <w:ilvl w:val="0"/>
          <w:numId w:val="30"/>
        </w:numPr>
        <w:spacing w:after="0" w:line="240" w:lineRule="auto"/>
        <w:contextualSpacing w:val="0"/>
      </w:pPr>
      <w:r>
        <w:t xml:space="preserve">Describe the data/evidence you have that supports the need for this project.  </w:t>
      </w:r>
    </w:p>
    <w:p w14:paraId="2CB9DBF3" w14:textId="58057205" w:rsidR="005D3639" w:rsidRPr="0063629F" w:rsidRDefault="005D3639">
      <w:pPr>
        <w:pStyle w:val="ListParagraph"/>
        <w:numPr>
          <w:ilvl w:val="0"/>
          <w:numId w:val="30"/>
        </w:numPr>
        <w:spacing w:after="0" w:line="240" w:lineRule="auto"/>
        <w:contextualSpacing w:val="0"/>
      </w:pPr>
      <w:r>
        <w:t>Confirm a date and agenda for an initia</w:t>
      </w:r>
      <w:r w:rsidR="00C20FAC">
        <w:t xml:space="preserve">l planning team meeting before June 30; a member of the ePortfolio Mini-grant leadership team </w:t>
      </w:r>
      <w:r w:rsidR="00133F45">
        <w:t>will also</w:t>
      </w:r>
      <w:r w:rsidR="00C20FAC">
        <w:t xml:space="preserve"> attend</w:t>
      </w:r>
      <w:r>
        <w:t>.</w:t>
      </w:r>
    </w:p>
    <w:p w14:paraId="3DA5F134" w14:textId="24F2020C" w:rsidR="005D3639" w:rsidRDefault="005D3639">
      <w:pPr>
        <w:pStyle w:val="ListParagraph"/>
        <w:numPr>
          <w:ilvl w:val="0"/>
          <w:numId w:val="30"/>
        </w:numPr>
        <w:spacing w:after="0" w:line="240" w:lineRule="auto"/>
        <w:contextualSpacing w:val="0"/>
      </w:pPr>
      <w:r>
        <w:t xml:space="preserve">Confirm participation in </w:t>
      </w:r>
      <w:r w:rsidRPr="00362BDB">
        <w:rPr>
          <w:i/>
        </w:rPr>
        <w:t xml:space="preserve">October </w:t>
      </w:r>
      <w:r>
        <w:t>Benchmark Readings to score Integrative or Digital artifacts.</w:t>
      </w:r>
    </w:p>
    <w:p w14:paraId="055B0869" w14:textId="2763FE80" w:rsidR="005D3639" w:rsidRPr="00174525" w:rsidRDefault="005D3639">
      <w:pPr>
        <w:pStyle w:val="ListParagraph"/>
        <w:numPr>
          <w:ilvl w:val="0"/>
          <w:numId w:val="30"/>
        </w:numPr>
        <w:spacing w:after="0" w:line="240" w:lineRule="auto"/>
        <w:contextualSpacing w:val="0"/>
      </w:pPr>
      <w:r>
        <w:t xml:space="preserve">Confirm that you will </w:t>
      </w:r>
      <w:r w:rsidR="00133F45">
        <w:t xml:space="preserve">submit </w:t>
      </w:r>
      <w:r>
        <w:t>revised assignment</w:t>
      </w:r>
      <w:r w:rsidRPr="00174525">
        <w:t xml:space="preserve"> </w:t>
      </w:r>
      <w:r>
        <w:t xml:space="preserve">to </w:t>
      </w:r>
      <w:r w:rsidRPr="00174525">
        <w:t>the</w:t>
      </w:r>
      <w:r w:rsidRPr="0098764C">
        <w:rPr>
          <w:i/>
        </w:rPr>
        <w:t xml:space="preserve"> Learning Matters Assignment Library</w:t>
      </w:r>
      <w:r>
        <w:t xml:space="preserve">. </w:t>
      </w:r>
    </w:p>
    <w:p w14:paraId="21564328" w14:textId="0DB652FF" w:rsidR="005D3639" w:rsidRDefault="005D3639">
      <w:pPr>
        <w:pStyle w:val="ListParagraph"/>
        <w:numPr>
          <w:ilvl w:val="0"/>
          <w:numId w:val="30"/>
        </w:numPr>
        <w:spacing w:after="0" w:line="240" w:lineRule="auto"/>
        <w:contextualSpacing w:val="0"/>
      </w:pPr>
      <w:r>
        <w:t xml:space="preserve">Confirm that </w:t>
      </w:r>
      <w:r w:rsidR="00B12649">
        <w:t>courses designated for assessment</w:t>
      </w:r>
      <w:r>
        <w:t xml:space="preserve"> </w:t>
      </w:r>
      <w:r w:rsidR="00B12649">
        <w:t>will deposit</w:t>
      </w:r>
      <w:r w:rsidRPr="00174525">
        <w:t xml:space="preserve"> </w:t>
      </w:r>
      <w:r>
        <w:t>in</w:t>
      </w:r>
      <w:r w:rsidRPr="00174525">
        <w:t xml:space="preserve"> the </w:t>
      </w:r>
      <w:r>
        <w:t xml:space="preserve">Digication </w:t>
      </w:r>
      <w:r w:rsidR="00B12649">
        <w:t>ePortfolio system</w:t>
      </w:r>
      <w:r>
        <w:t xml:space="preserve">. </w:t>
      </w:r>
    </w:p>
    <w:p w14:paraId="20C295EA" w14:textId="2D8B15C0" w:rsidR="005D3639" w:rsidRDefault="005D3639">
      <w:pPr>
        <w:pStyle w:val="ListParagraph"/>
        <w:numPr>
          <w:ilvl w:val="0"/>
          <w:numId w:val="30"/>
        </w:numPr>
        <w:spacing w:after="0" w:line="240" w:lineRule="auto"/>
        <w:contextualSpacing w:val="0"/>
      </w:pPr>
      <w:r>
        <w:t>If applicable, i</w:t>
      </w:r>
      <w:r w:rsidR="008B28BC">
        <w:t xml:space="preserve">dentify an </w:t>
      </w:r>
      <w:r w:rsidR="008B28BC" w:rsidRPr="00133F45">
        <w:rPr>
          <w:i/>
        </w:rPr>
        <w:t>additional</w:t>
      </w:r>
      <w:r w:rsidR="008B28BC">
        <w:t xml:space="preserve"> </w:t>
      </w:r>
      <w:r>
        <w:t>instructor partici</w:t>
      </w:r>
      <w:r w:rsidR="008B28BC">
        <w:t xml:space="preserve">pating in the Capstone Seminar and a colleague who will participate in the ePortfolio Seminar to </w:t>
      </w:r>
      <w:r>
        <w:t xml:space="preserve">join the Mini-grant team to score artifacts in October. </w:t>
      </w:r>
      <w:r w:rsidR="008B28BC">
        <w:t>(They will receive additional compensation for scoring.)</w:t>
      </w:r>
    </w:p>
    <w:p w14:paraId="22232DD6" w14:textId="77777777" w:rsidR="005D3639" w:rsidRPr="008935F1" w:rsidRDefault="005D3639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Confirm attendance at Mini-Grant meetings on the </w:t>
      </w:r>
      <w:r w:rsidRPr="008935F1">
        <w:t>following dates:</w:t>
      </w:r>
    </w:p>
    <w:p w14:paraId="3AA22B55" w14:textId="77777777" w:rsidR="005D3639" w:rsidRDefault="005D3639" w:rsidP="000F13AF">
      <w:pPr>
        <w:spacing w:after="0" w:line="240" w:lineRule="auto"/>
        <w:jc w:val="center"/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235"/>
        <w:gridCol w:w="6120"/>
      </w:tblGrid>
      <w:tr w:rsidR="005D3639" w:rsidRPr="00782FD1" w14:paraId="6C46662D" w14:textId="77777777" w:rsidTr="00B17369">
        <w:trPr>
          <w:trHeight w:val="378"/>
          <w:jc w:val="center"/>
        </w:trPr>
        <w:tc>
          <w:tcPr>
            <w:tcW w:w="3235" w:type="dxa"/>
          </w:tcPr>
          <w:p w14:paraId="7A652561" w14:textId="77777777" w:rsidR="005D3639" w:rsidRPr="00F21293" w:rsidRDefault="005D3639">
            <w:pPr>
              <w:pStyle w:val="ListParagraph"/>
              <w:numPr>
                <w:ilvl w:val="0"/>
                <w:numId w:val="31"/>
              </w:numPr>
              <w:ind w:left="967" w:hanging="247"/>
              <w:rPr>
                <w:b/>
                <w:sz w:val="20"/>
                <w:szCs w:val="20"/>
              </w:rPr>
            </w:pPr>
            <w:r w:rsidRPr="00F21293">
              <w:rPr>
                <w:b/>
                <w:sz w:val="20"/>
                <w:szCs w:val="20"/>
              </w:rPr>
              <w:t>Sp</w:t>
            </w:r>
            <w:r>
              <w:rPr>
                <w:b/>
                <w:sz w:val="20"/>
                <w:szCs w:val="20"/>
              </w:rPr>
              <w:t>ring 2019</w:t>
            </w:r>
          </w:p>
        </w:tc>
        <w:tc>
          <w:tcPr>
            <w:tcW w:w="6120" w:type="dxa"/>
          </w:tcPr>
          <w:p w14:paraId="155801B6" w14:textId="77777777" w:rsidR="005D3639" w:rsidRPr="00782FD1" w:rsidRDefault="005D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June 7</w:t>
            </w:r>
            <w:r w:rsidRPr="006F0C0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(Friday, 1:00-2:0</w:t>
            </w:r>
            <w:r w:rsidRPr="00782FD1">
              <w:rPr>
                <w:sz w:val="20"/>
                <w:szCs w:val="20"/>
              </w:rPr>
              <w:t>0pm)</w:t>
            </w:r>
          </w:p>
        </w:tc>
      </w:tr>
      <w:tr w:rsidR="005D3639" w:rsidRPr="00782FD1" w14:paraId="1482967D" w14:textId="77777777" w:rsidTr="00B17369">
        <w:trPr>
          <w:trHeight w:val="368"/>
          <w:jc w:val="center"/>
        </w:trPr>
        <w:tc>
          <w:tcPr>
            <w:tcW w:w="3235" w:type="dxa"/>
          </w:tcPr>
          <w:p w14:paraId="63CABBFD" w14:textId="77777777" w:rsidR="005D3639" w:rsidRPr="00F21293" w:rsidRDefault="005D3639">
            <w:pPr>
              <w:pStyle w:val="ListParagraph"/>
              <w:numPr>
                <w:ilvl w:val="0"/>
                <w:numId w:val="31"/>
              </w:numPr>
              <w:ind w:left="967" w:hanging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2019</w:t>
            </w:r>
          </w:p>
        </w:tc>
        <w:tc>
          <w:tcPr>
            <w:tcW w:w="6120" w:type="dxa"/>
          </w:tcPr>
          <w:p w14:paraId="739ACB9F" w14:textId="12ABF1F0" w:rsidR="005D3639" w:rsidRPr="00782FD1" w:rsidRDefault="005D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September </w:t>
            </w:r>
            <w:r w:rsidR="004F528E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(Friday, 9:30am-1:0</w:t>
            </w:r>
            <w:r w:rsidRPr="00782FD1">
              <w:rPr>
                <w:sz w:val="20"/>
                <w:szCs w:val="20"/>
              </w:rPr>
              <w:t>0pm)</w:t>
            </w:r>
          </w:p>
        </w:tc>
      </w:tr>
      <w:tr w:rsidR="005D3639" w:rsidRPr="00782FD1" w14:paraId="6CAF9FE2" w14:textId="77777777" w:rsidTr="00B17369">
        <w:trPr>
          <w:trHeight w:val="350"/>
          <w:jc w:val="center"/>
        </w:trPr>
        <w:tc>
          <w:tcPr>
            <w:tcW w:w="3235" w:type="dxa"/>
          </w:tcPr>
          <w:p w14:paraId="70D3F979" w14:textId="77777777" w:rsidR="005D3639" w:rsidRPr="00F21293" w:rsidRDefault="005D3639">
            <w:pPr>
              <w:pStyle w:val="ListParagraph"/>
              <w:ind w:left="967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F167C6A" w14:textId="728B9CBD" w:rsidR="005D3639" w:rsidRPr="00DB0307" w:rsidRDefault="004F528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October 4</w:t>
            </w:r>
            <w:r w:rsidRPr="00782FD1">
              <w:rPr>
                <w:sz w:val="20"/>
                <w:szCs w:val="20"/>
              </w:rPr>
              <w:t xml:space="preserve"> (</w:t>
            </w:r>
            <w:r w:rsidR="00133F45">
              <w:rPr>
                <w:sz w:val="20"/>
                <w:szCs w:val="20"/>
              </w:rPr>
              <w:t>Friday, 9:30</w:t>
            </w:r>
            <w:r>
              <w:rPr>
                <w:sz w:val="20"/>
                <w:szCs w:val="20"/>
              </w:rPr>
              <w:t>-</w:t>
            </w:r>
            <w:r w:rsidR="00133F45">
              <w:rPr>
                <w:sz w:val="20"/>
                <w:szCs w:val="20"/>
              </w:rPr>
              <w:t xml:space="preserve">11:30am, </w:t>
            </w:r>
            <w:r>
              <w:rPr>
                <w:sz w:val="20"/>
                <w:szCs w:val="20"/>
              </w:rPr>
              <w:t>Norming Session</w:t>
            </w:r>
            <w:r w:rsidRPr="00782FD1">
              <w:rPr>
                <w:sz w:val="20"/>
                <w:szCs w:val="20"/>
              </w:rPr>
              <w:t>)</w:t>
            </w:r>
          </w:p>
        </w:tc>
      </w:tr>
      <w:tr w:rsidR="004F528E" w:rsidRPr="00782FD1" w14:paraId="4ABCCACB" w14:textId="77777777" w:rsidTr="00B17369">
        <w:trPr>
          <w:trHeight w:val="350"/>
          <w:jc w:val="center"/>
        </w:trPr>
        <w:tc>
          <w:tcPr>
            <w:tcW w:w="3235" w:type="dxa"/>
          </w:tcPr>
          <w:p w14:paraId="7D71A6D1" w14:textId="77777777" w:rsidR="004F528E" w:rsidRPr="00F21293" w:rsidRDefault="004F528E">
            <w:pPr>
              <w:pStyle w:val="ListParagraph"/>
              <w:ind w:left="967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C198981" w14:textId="33599B7D" w:rsidR="004F528E" w:rsidRDefault="004F528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October 25</w:t>
            </w:r>
            <w:r w:rsidRPr="00782FD1">
              <w:rPr>
                <w:sz w:val="20"/>
                <w:szCs w:val="20"/>
              </w:rPr>
              <w:t xml:space="preserve"> (</w:t>
            </w:r>
            <w:r w:rsidR="00B17369">
              <w:rPr>
                <w:sz w:val="20"/>
                <w:szCs w:val="20"/>
              </w:rPr>
              <w:t>Friday, 9:30am-1:00pm</w:t>
            </w:r>
            <w:r w:rsidRPr="00782FD1">
              <w:rPr>
                <w:sz w:val="20"/>
                <w:szCs w:val="20"/>
              </w:rPr>
              <w:t>)</w:t>
            </w:r>
          </w:p>
        </w:tc>
      </w:tr>
      <w:tr w:rsidR="005D3639" w:rsidRPr="00782FD1" w14:paraId="22893F97" w14:textId="77777777" w:rsidTr="00B17369">
        <w:trPr>
          <w:trHeight w:val="350"/>
          <w:jc w:val="center"/>
        </w:trPr>
        <w:tc>
          <w:tcPr>
            <w:tcW w:w="3235" w:type="dxa"/>
          </w:tcPr>
          <w:p w14:paraId="289595D7" w14:textId="77777777" w:rsidR="005D3639" w:rsidRPr="003E3E47" w:rsidRDefault="005D3639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DA232F3" w14:textId="4227425A" w:rsidR="005D3639" w:rsidRPr="00DB0307" w:rsidRDefault="00133F4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*</w:t>
            </w:r>
            <w:r w:rsidR="005D3639">
              <w:rPr>
                <w:sz w:val="20"/>
                <w:szCs w:val="20"/>
                <w:u w:val="single"/>
              </w:rPr>
              <w:t>November</w:t>
            </w:r>
            <w:r w:rsidR="00B17369">
              <w:rPr>
                <w:sz w:val="20"/>
                <w:szCs w:val="20"/>
                <w:u w:val="single"/>
              </w:rPr>
              <w:t xml:space="preserve"> 1</w:t>
            </w:r>
            <w:r w:rsidR="005D3639">
              <w:rPr>
                <w:sz w:val="20"/>
                <w:szCs w:val="20"/>
              </w:rPr>
              <w:t xml:space="preserve"> </w:t>
            </w:r>
            <w:r w:rsidR="00924C8B" w:rsidRPr="00924C8B">
              <w:rPr>
                <w:i/>
                <w:sz w:val="20"/>
                <w:szCs w:val="20"/>
              </w:rPr>
              <w:t xml:space="preserve">optional </w:t>
            </w:r>
            <w:r w:rsidR="005D3639">
              <w:rPr>
                <w:sz w:val="20"/>
                <w:szCs w:val="20"/>
              </w:rPr>
              <w:t>(Friday, 9:30am-1:0</w:t>
            </w:r>
            <w:r w:rsidR="005D3639" w:rsidRPr="00782FD1">
              <w:rPr>
                <w:sz w:val="20"/>
                <w:szCs w:val="20"/>
              </w:rPr>
              <w:t>0pm</w:t>
            </w:r>
            <w:r w:rsidR="00924C8B">
              <w:rPr>
                <w:sz w:val="20"/>
                <w:szCs w:val="20"/>
              </w:rPr>
              <w:t>,</w:t>
            </w:r>
            <w:r w:rsidR="005D3639">
              <w:rPr>
                <w:sz w:val="20"/>
                <w:szCs w:val="20"/>
              </w:rPr>
              <w:t xml:space="preserve"> Assignment Charrettes</w:t>
            </w:r>
            <w:r w:rsidR="005D3639" w:rsidRPr="00782FD1">
              <w:rPr>
                <w:sz w:val="20"/>
                <w:szCs w:val="20"/>
              </w:rPr>
              <w:t>)</w:t>
            </w:r>
          </w:p>
        </w:tc>
      </w:tr>
      <w:tr w:rsidR="005D3639" w:rsidRPr="00782FD1" w14:paraId="0B7F4446" w14:textId="77777777" w:rsidTr="00B17369">
        <w:trPr>
          <w:trHeight w:val="422"/>
          <w:jc w:val="center"/>
        </w:trPr>
        <w:tc>
          <w:tcPr>
            <w:tcW w:w="3235" w:type="dxa"/>
          </w:tcPr>
          <w:p w14:paraId="065936E3" w14:textId="77777777" w:rsidR="005D3639" w:rsidRPr="006F0C04" w:rsidRDefault="005D3639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279B4A54" w14:textId="799389C3" w:rsidR="005D3639" w:rsidRPr="00782FD1" w:rsidRDefault="00866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November 22</w:t>
            </w:r>
            <w:r w:rsidR="005D3639">
              <w:rPr>
                <w:sz w:val="20"/>
                <w:szCs w:val="20"/>
              </w:rPr>
              <w:t xml:space="preserve"> (Friday, 9:30am-1:0</w:t>
            </w:r>
            <w:r w:rsidR="005D3639" w:rsidRPr="00782FD1">
              <w:rPr>
                <w:sz w:val="20"/>
                <w:szCs w:val="20"/>
              </w:rPr>
              <w:t>0pm)</w:t>
            </w:r>
          </w:p>
        </w:tc>
      </w:tr>
      <w:tr w:rsidR="005D3639" w:rsidRPr="00782FD1" w14:paraId="40F70942" w14:textId="77777777" w:rsidTr="00B17369">
        <w:trPr>
          <w:trHeight w:val="440"/>
          <w:jc w:val="center"/>
        </w:trPr>
        <w:tc>
          <w:tcPr>
            <w:tcW w:w="3235" w:type="dxa"/>
          </w:tcPr>
          <w:p w14:paraId="2C6AD70C" w14:textId="77777777" w:rsidR="005D3639" w:rsidRPr="006F0C04" w:rsidRDefault="005D3639">
            <w:pPr>
              <w:pStyle w:val="ListParagraph"/>
              <w:numPr>
                <w:ilvl w:val="0"/>
                <w:numId w:val="31"/>
              </w:numPr>
              <w:ind w:left="960" w:hanging="240"/>
              <w:rPr>
                <w:sz w:val="20"/>
                <w:szCs w:val="20"/>
              </w:rPr>
            </w:pPr>
            <w:r w:rsidRPr="006F0C04">
              <w:rPr>
                <w:b/>
                <w:sz w:val="20"/>
                <w:szCs w:val="20"/>
              </w:rPr>
              <w:t>Winter Institute</w:t>
            </w:r>
          </w:p>
        </w:tc>
        <w:tc>
          <w:tcPr>
            <w:tcW w:w="6120" w:type="dxa"/>
          </w:tcPr>
          <w:p w14:paraId="19C8A1E2" w14:textId="55EDBCB5" w:rsidR="005D3639" w:rsidRPr="00782FD1" w:rsidRDefault="005D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January </w:t>
            </w:r>
            <w:r w:rsidR="00866999">
              <w:rPr>
                <w:sz w:val="20"/>
                <w:szCs w:val="20"/>
                <w:u w:val="single"/>
              </w:rPr>
              <w:t>17</w:t>
            </w:r>
            <w:r>
              <w:rPr>
                <w:sz w:val="20"/>
                <w:szCs w:val="20"/>
              </w:rPr>
              <w:t xml:space="preserve"> (Friday, 9:30am-2:30pm)</w:t>
            </w:r>
          </w:p>
        </w:tc>
      </w:tr>
      <w:tr w:rsidR="005D3639" w:rsidRPr="00782FD1" w14:paraId="2835E619" w14:textId="77777777" w:rsidTr="00B17369">
        <w:trPr>
          <w:trHeight w:val="332"/>
          <w:jc w:val="center"/>
        </w:trPr>
        <w:tc>
          <w:tcPr>
            <w:tcW w:w="3235" w:type="dxa"/>
          </w:tcPr>
          <w:p w14:paraId="602AFE9E" w14:textId="77777777" w:rsidR="005D3639" w:rsidRPr="00F21293" w:rsidRDefault="005D3639">
            <w:pPr>
              <w:pStyle w:val="ListParagraph"/>
              <w:numPr>
                <w:ilvl w:val="0"/>
                <w:numId w:val="31"/>
              </w:numPr>
              <w:ind w:left="967" w:hanging="247"/>
              <w:rPr>
                <w:b/>
                <w:sz w:val="20"/>
                <w:szCs w:val="20"/>
              </w:rPr>
            </w:pPr>
            <w:r w:rsidRPr="00F21293">
              <w:rPr>
                <w:b/>
                <w:sz w:val="20"/>
                <w:szCs w:val="20"/>
              </w:rPr>
              <w:t xml:space="preserve">Spring </w:t>
            </w: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120" w:type="dxa"/>
          </w:tcPr>
          <w:p w14:paraId="6C76E4D6" w14:textId="601A20B8" w:rsidR="005D3639" w:rsidRPr="00782FD1" w:rsidRDefault="005D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March </w:t>
            </w:r>
            <w:r w:rsidR="008C1F77"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</w:rPr>
              <w:t xml:space="preserve"> (Friday, 9:30am-12:30pm)</w:t>
            </w:r>
          </w:p>
        </w:tc>
      </w:tr>
      <w:tr w:rsidR="005D3639" w:rsidRPr="00782FD1" w14:paraId="0E34D3A0" w14:textId="77777777" w:rsidTr="008C1F77">
        <w:trPr>
          <w:trHeight w:val="341"/>
          <w:jc w:val="center"/>
        </w:trPr>
        <w:tc>
          <w:tcPr>
            <w:tcW w:w="3235" w:type="dxa"/>
          </w:tcPr>
          <w:p w14:paraId="36C90667" w14:textId="77777777" w:rsidR="005D3639" w:rsidRPr="00362BDB" w:rsidRDefault="005D3639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59077588" w14:textId="1839492E" w:rsidR="005D3639" w:rsidRPr="00782FD1" w:rsidRDefault="005D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May </w:t>
            </w:r>
            <w:r w:rsidR="008C1F77">
              <w:rPr>
                <w:sz w:val="20"/>
                <w:szCs w:val="20"/>
                <w:u w:val="single"/>
              </w:rPr>
              <w:t>22</w:t>
            </w:r>
            <w:r>
              <w:rPr>
                <w:sz w:val="20"/>
                <w:szCs w:val="20"/>
              </w:rPr>
              <w:t xml:space="preserve"> (Friday, 9:30am-12:30pm)</w:t>
            </w:r>
          </w:p>
        </w:tc>
      </w:tr>
    </w:tbl>
    <w:p w14:paraId="0008EB3B" w14:textId="269ABD1B" w:rsidR="005D3639" w:rsidRDefault="005D3639" w:rsidP="000F13AF">
      <w:pPr>
        <w:spacing w:after="0" w:line="240" w:lineRule="auto"/>
        <w:rPr>
          <w:b/>
        </w:rPr>
      </w:pPr>
    </w:p>
    <w:p w14:paraId="7134E017" w14:textId="77777777" w:rsidR="005D3639" w:rsidRDefault="005D3639" w:rsidP="000F13AF">
      <w:pPr>
        <w:spacing w:after="0" w:line="240" w:lineRule="auto"/>
        <w:rPr>
          <w:b/>
        </w:rPr>
      </w:pPr>
      <w:r w:rsidRPr="00174525">
        <w:rPr>
          <w:b/>
        </w:rPr>
        <w:t>Please also submit a letter of support from your Program Director and Department Chair that:</w:t>
      </w:r>
    </w:p>
    <w:p w14:paraId="7CC20952" w14:textId="1FD4E5E3" w:rsidR="005D3639" w:rsidRDefault="005D3639" w:rsidP="000F13AF">
      <w:pPr>
        <w:pStyle w:val="ListParagraph"/>
        <w:numPr>
          <w:ilvl w:val="0"/>
          <w:numId w:val="32"/>
        </w:numPr>
        <w:spacing w:after="0" w:line="240" w:lineRule="auto"/>
      </w:pPr>
      <w:r w:rsidRPr="00174525">
        <w:t>Art</w:t>
      </w:r>
      <w:r w:rsidR="00133F45">
        <w:t>iculates how</w:t>
      </w:r>
      <w:r>
        <w:t xml:space="preserve"> M</w:t>
      </w:r>
      <w:r w:rsidRPr="00174525">
        <w:t>ini-</w:t>
      </w:r>
      <w:r w:rsidR="00133F45">
        <w:t>grant work fits in</w:t>
      </w:r>
      <w:r>
        <w:t xml:space="preserve"> a</w:t>
      </w:r>
      <w:r w:rsidRPr="00174525">
        <w:t xml:space="preserve"> long-term stra</w:t>
      </w:r>
      <w:r>
        <w:t xml:space="preserve">tegic vision for the program or </w:t>
      </w:r>
      <w:r w:rsidRPr="00174525">
        <w:t xml:space="preserve">department. </w:t>
      </w:r>
      <w:r>
        <w:t xml:space="preserve">  </w:t>
      </w:r>
    </w:p>
    <w:p w14:paraId="61C8944E" w14:textId="5F178F41" w:rsidR="00513D7A" w:rsidRPr="00B12649" w:rsidRDefault="005D3639" w:rsidP="000F13A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174525">
        <w:t xml:space="preserve">Affirms that </w:t>
      </w:r>
      <w:r>
        <w:t>they will c</w:t>
      </w:r>
      <w:r w:rsidRPr="00174525">
        <w:t>onsult regularly with you to</w:t>
      </w:r>
      <w:r>
        <w:t xml:space="preserve"> learn about progress and </w:t>
      </w:r>
      <w:r w:rsidR="00133F45">
        <w:t xml:space="preserve">also </w:t>
      </w:r>
      <w:r>
        <w:t>share the work with the department; and provide department meeting time</w:t>
      </w:r>
      <w:r w:rsidRPr="00174525">
        <w:t xml:space="preserve"> for sharing </w:t>
      </w:r>
      <w:r>
        <w:t xml:space="preserve">the </w:t>
      </w:r>
      <w:r w:rsidRPr="00174525">
        <w:t>work and outcomes</w:t>
      </w:r>
      <w:r>
        <w:t>.</w:t>
      </w:r>
      <w:r w:rsidR="00513D7A" w:rsidRPr="00B12649">
        <w:rPr>
          <w:rFonts w:cstheme="minorHAnsi"/>
        </w:rPr>
        <w:br w:type="page"/>
      </w:r>
    </w:p>
    <w:p w14:paraId="7EA9B7C4" w14:textId="77777777" w:rsidR="00513D7A" w:rsidRDefault="00513D7A" w:rsidP="000F13AF">
      <w:pPr>
        <w:spacing w:line="240" w:lineRule="auto"/>
        <w:rPr>
          <w:rFonts w:cstheme="minorHAnsi"/>
        </w:rPr>
        <w:sectPr w:rsidR="00513D7A" w:rsidSect="004E673B">
          <w:footerReference w:type="default" r:id="rId8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1CDDA6E9" w14:textId="5D72D105" w:rsidR="00513D7A" w:rsidRPr="00254642" w:rsidRDefault="00513D7A" w:rsidP="000F13AF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254642">
        <w:rPr>
          <w:rFonts w:eastAsia="Times New Roman" w:cstheme="minorHAnsi"/>
          <w:b/>
          <w:color w:val="000000"/>
          <w:sz w:val="20"/>
          <w:szCs w:val="20"/>
        </w:rPr>
        <w:lastRenderedPageBreak/>
        <w:t>Budget for 2019/20</w:t>
      </w:r>
      <w:r w:rsidR="007C2A7C">
        <w:rPr>
          <w:rFonts w:eastAsia="Times New Roman" w:cstheme="minorHAnsi"/>
          <w:b/>
          <w:color w:val="000000"/>
          <w:sz w:val="20"/>
          <w:szCs w:val="20"/>
        </w:rPr>
        <w:t xml:space="preserve"> ePorfolio Mini-g</w:t>
      </w:r>
      <w:r w:rsidRPr="00513D7A">
        <w:rPr>
          <w:rFonts w:eastAsia="Times New Roman" w:cstheme="minorHAnsi"/>
          <w:b/>
          <w:color w:val="000000"/>
          <w:sz w:val="20"/>
          <w:szCs w:val="20"/>
        </w:rPr>
        <w:t>rant Application</w:t>
      </w:r>
    </w:p>
    <w:p w14:paraId="15B70652" w14:textId="297A3049" w:rsidR="00513D7A" w:rsidRDefault="00513D7A" w:rsidP="000F13AF">
      <w:pPr>
        <w:spacing w:line="240" w:lineRule="auto"/>
        <w:rPr>
          <w:rFonts w:cstheme="minorHAnsi"/>
        </w:rPr>
      </w:pPr>
      <w:r w:rsidRPr="00513D7A">
        <w:rPr>
          <w:rFonts w:eastAsia="Times New Roman" w:cstheme="minorHAnsi"/>
          <w:color w:val="000000"/>
          <w:sz w:val="20"/>
          <w:szCs w:val="20"/>
        </w:rPr>
        <w:t>Name:</w:t>
      </w:r>
    </w:p>
    <w:p w14:paraId="1A0C07BC" w14:textId="77777777" w:rsidR="00513D7A" w:rsidRDefault="00513D7A" w:rsidP="000F13AF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513D7A">
        <w:rPr>
          <w:rFonts w:eastAsia="Times New Roman" w:cstheme="minorHAnsi"/>
          <w:color w:val="000000"/>
          <w:sz w:val="20"/>
          <w:szCs w:val="20"/>
        </w:rPr>
        <w:t xml:space="preserve">Please calculate </w:t>
      </w:r>
      <w:r>
        <w:rPr>
          <w:rFonts w:eastAsia="Times New Roman" w:cstheme="minorHAnsi"/>
          <w:color w:val="000000"/>
          <w:sz w:val="20"/>
          <w:szCs w:val="20"/>
        </w:rPr>
        <w:t xml:space="preserve">non-teaching pay </w:t>
      </w:r>
      <w:r w:rsidRPr="00513D7A">
        <w:rPr>
          <w:rFonts w:eastAsia="Times New Roman" w:cstheme="minorHAnsi"/>
          <w:color w:val="000000"/>
          <w:sz w:val="20"/>
          <w:szCs w:val="20"/>
        </w:rPr>
        <w:t>at the average non-tea</w:t>
      </w:r>
      <w:r>
        <w:rPr>
          <w:rFonts w:eastAsia="Times New Roman" w:cstheme="minorHAnsi"/>
          <w:color w:val="000000"/>
          <w:sz w:val="20"/>
          <w:szCs w:val="20"/>
        </w:rPr>
        <w:t>ching rate of $50/hour; calculate released</w:t>
      </w:r>
      <w:r w:rsidRPr="00513D7A">
        <w:rPr>
          <w:rFonts w:eastAsia="Times New Roman" w:cstheme="minorHAnsi"/>
          <w:color w:val="000000"/>
          <w:sz w:val="20"/>
          <w:szCs w:val="20"/>
        </w:rPr>
        <w:t xml:space="preserve"> time costs at $1</w:t>
      </w:r>
      <w:r>
        <w:rPr>
          <w:rFonts w:eastAsia="Times New Roman" w:cstheme="minorHAnsi"/>
          <w:color w:val="000000"/>
          <w:sz w:val="20"/>
          <w:szCs w:val="20"/>
        </w:rPr>
        <w:t>200</w:t>
      </w:r>
      <w:r w:rsidRPr="00513D7A">
        <w:rPr>
          <w:rFonts w:eastAsia="Times New Roman" w:cstheme="minorHAnsi"/>
          <w:color w:val="000000"/>
          <w:sz w:val="20"/>
          <w:szCs w:val="20"/>
        </w:rPr>
        <w:t xml:space="preserve">/hour.  </w:t>
      </w:r>
    </w:p>
    <w:p w14:paraId="0E6C072F" w14:textId="65554418" w:rsidR="00513D7A" w:rsidRPr="00254642" w:rsidRDefault="00513D7A" w:rsidP="000F13AF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513D7A">
        <w:rPr>
          <w:rFonts w:eastAsia="Times New Roman" w:cstheme="minorHAnsi"/>
          <w:color w:val="000000"/>
          <w:sz w:val="20"/>
          <w:szCs w:val="20"/>
        </w:rPr>
        <w:t>Catering costs as follows:  breakfast= $3</w:t>
      </w:r>
      <w:r>
        <w:rPr>
          <w:rFonts w:eastAsia="Times New Roman" w:cstheme="minorHAnsi"/>
          <w:color w:val="000000"/>
          <w:sz w:val="20"/>
          <w:szCs w:val="20"/>
        </w:rPr>
        <w:t xml:space="preserve"> per participant</w:t>
      </w:r>
      <w:r w:rsidRPr="00513D7A">
        <w:rPr>
          <w:rFonts w:eastAsia="Times New Roman" w:cstheme="minorHAnsi"/>
          <w:color w:val="000000"/>
          <w:sz w:val="20"/>
          <w:szCs w:val="20"/>
        </w:rPr>
        <w:t>; lunch = $8; coffee/tea = $</w:t>
      </w:r>
      <w:r>
        <w:rPr>
          <w:rFonts w:eastAsia="Times New Roman" w:cstheme="minorHAnsi"/>
          <w:color w:val="000000"/>
          <w:sz w:val="20"/>
          <w:szCs w:val="20"/>
        </w:rPr>
        <w:t>2</w:t>
      </w:r>
      <w:r w:rsidRPr="00513D7A">
        <w:rPr>
          <w:rFonts w:eastAsia="Times New Roman" w:cstheme="minorHAnsi"/>
          <w:color w:val="000000"/>
          <w:sz w:val="20"/>
          <w:szCs w:val="20"/>
        </w:rPr>
        <w:t>.  Contact Ros Orgel (x5448; roslyno@lagcc.cuny.edu) if you need help.</w:t>
      </w:r>
    </w:p>
    <w:tbl>
      <w:tblPr>
        <w:tblW w:w="12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1530"/>
        <w:gridCol w:w="1620"/>
        <w:gridCol w:w="1620"/>
        <w:gridCol w:w="1530"/>
      </w:tblGrid>
      <w:tr w:rsidR="00571CB5" w:rsidRPr="00513D7A" w14:paraId="7356811C" w14:textId="77777777" w:rsidTr="00571CB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3277AFB1" w14:textId="17B825AD" w:rsidR="00571CB5" w:rsidRPr="00513D7A" w:rsidRDefault="00571C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Purpose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(details)</w:t>
            </w:r>
          </w:p>
        </w:tc>
        <w:tc>
          <w:tcPr>
            <w:tcW w:w="1530" w:type="dxa"/>
            <w:vAlign w:val="center"/>
          </w:tcPr>
          <w:p w14:paraId="76427442" w14:textId="3B907AD4" w:rsidR="00571CB5" w:rsidRPr="00571CB5" w:rsidRDefault="00571C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1CB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Cost per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9BDA7D" w14:textId="35937D80" w:rsidR="00571CB5" w:rsidRPr="00513D7A" w:rsidRDefault="00571C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1CB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# Hours</w:t>
            </w:r>
          </w:p>
        </w:tc>
        <w:tc>
          <w:tcPr>
            <w:tcW w:w="1620" w:type="dxa"/>
            <w:vAlign w:val="center"/>
          </w:tcPr>
          <w:p w14:paraId="3D1EBF83" w14:textId="273D2F91" w:rsidR="00571CB5" w:rsidRPr="00513D7A" w:rsidRDefault="00571C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1CB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# Participants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4482B1" w14:textId="0B50FDA1" w:rsidR="00571CB5" w:rsidRPr="00513D7A" w:rsidRDefault="00571C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571CB5" w:rsidRPr="00513D7A" w14:paraId="551CD245" w14:textId="77777777" w:rsidTr="00571CB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</w:tcPr>
          <w:p w14:paraId="37E73750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756F0E0" w14:textId="77777777" w:rsidR="00571CB5" w:rsidRPr="00513D7A" w:rsidRDefault="00571C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C41BFB2" w14:textId="0D5D8228" w:rsidR="00571CB5" w:rsidRPr="00513D7A" w:rsidRDefault="00571C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30900D" w14:textId="77777777" w:rsidR="00571CB5" w:rsidRPr="00513D7A" w:rsidRDefault="00571C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5616999" w14:textId="4F1F8B51" w:rsidR="00571CB5" w:rsidRPr="00571CB5" w:rsidRDefault="00571CB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71CB5" w:rsidRPr="00513D7A" w14:paraId="7128520A" w14:textId="77777777" w:rsidTr="00571CB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126AFB1B" w14:textId="77777777" w:rsidR="00571CB5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Release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Time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  <w:p w14:paraId="58A413F2" w14:textId="0AEBC82C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B03757" w14:textId="1EFE8489" w:rsidR="00571CB5" w:rsidRPr="00513D7A" w:rsidRDefault="002546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$1,200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99DFFA9" w14:textId="3D63B1FE" w:rsidR="00571CB5" w:rsidRPr="00513D7A" w:rsidRDefault="00571C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FD8566" w14:textId="77777777" w:rsidR="00571CB5" w:rsidRPr="00513D7A" w:rsidRDefault="00571C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C26A22B" w14:textId="4A12EC3C" w:rsidR="00571CB5" w:rsidRPr="00513D7A" w:rsidRDefault="00571CB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71CB5" w:rsidRPr="00513D7A" w14:paraId="5AC9568C" w14:textId="77777777" w:rsidTr="00571CB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24A4035F" w14:textId="77777777" w:rsidR="00571CB5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Non-teaching:</w:t>
            </w:r>
          </w:p>
          <w:p w14:paraId="32E044BE" w14:textId="2D2FFA59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567951" w14:textId="09A5AE1D" w:rsidR="00571CB5" w:rsidRPr="00513D7A" w:rsidRDefault="002546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B9F148" w14:textId="6747C4D1" w:rsidR="00571CB5" w:rsidRPr="00513D7A" w:rsidRDefault="00571C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4737A1" w14:textId="77777777" w:rsidR="00571CB5" w:rsidRPr="00513D7A" w:rsidRDefault="00571C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E2489D9" w14:textId="62F37E75" w:rsidR="00571CB5" w:rsidRPr="00513D7A" w:rsidRDefault="00571CB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71CB5" w:rsidRPr="00513D7A" w14:paraId="74690D5F" w14:textId="77777777" w:rsidTr="00571CB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</w:tcPr>
          <w:p w14:paraId="0F6F5BAD" w14:textId="77777777" w:rsidR="00571CB5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Other: </w:t>
            </w:r>
          </w:p>
          <w:p w14:paraId="0DB0B41C" w14:textId="43222196" w:rsidR="00571CB5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FA3E55" w14:textId="77777777" w:rsidR="00571CB5" w:rsidRPr="00513D7A" w:rsidRDefault="00571C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1362A81" w14:textId="77777777" w:rsidR="00571CB5" w:rsidRPr="00513D7A" w:rsidRDefault="00571C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4093AB" w14:textId="77777777" w:rsidR="00571CB5" w:rsidRPr="00513D7A" w:rsidRDefault="00571C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60978B8" w14:textId="712DEF41" w:rsidR="00571CB5" w:rsidRPr="00571CB5" w:rsidRDefault="00571CB5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71CB5" w:rsidRPr="00513D7A" w14:paraId="5A710459" w14:textId="77777777" w:rsidTr="00571CB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790A177E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</w:tcPr>
          <w:p w14:paraId="48607E7B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34266D" w14:textId="6B1E20D8" w:rsidR="00571CB5" w:rsidRPr="00513D7A" w:rsidRDefault="00571C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D625B1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3E1324" w14:textId="6A6DAEC2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71CB5" w:rsidRPr="00513D7A" w14:paraId="5B439B2C" w14:textId="77777777" w:rsidTr="00571CB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CA73E85" w14:textId="77777777" w:rsidR="00571CB5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Catering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  <w:p w14:paraId="3CC0B3FB" w14:textId="3E1CA9B4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1F3A8B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7C5825E" w14:textId="38E10F93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14:paraId="131AE88E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7846DF" w14:textId="0E70A948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71CB5" w:rsidRPr="00513D7A" w14:paraId="3CF7E7DE" w14:textId="77777777" w:rsidTr="00571CB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3C30129" w14:textId="77777777" w:rsidR="00571CB5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Supplies:</w:t>
            </w:r>
          </w:p>
          <w:p w14:paraId="4BA4CFBC" w14:textId="6716763D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89970F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C24D98" w14:textId="2215AC8E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14:paraId="77DAC56E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47B502" w14:textId="0A58484F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71CB5" w:rsidRPr="00513D7A" w14:paraId="087A9EFF" w14:textId="77777777" w:rsidTr="00571CB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52AC72A4" w14:textId="77777777" w:rsidR="00571CB5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Other:</w:t>
            </w:r>
          </w:p>
          <w:p w14:paraId="0D86F6D5" w14:textId="4B107D8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0C77C0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B8124A" w14:textId="1D74DB44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14:paraId="6B58F92E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D67606" w14:textId="1ED4F8C9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71CB5" w:rsidRPr="00513D7A" w14:paraId="021156B1" w14:textId="77777777" w:rsidTr="00571CB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633255CE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</w:tcPr>
          <w:p w14:paraId="4BBD2D52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12B061" w14:textId="245AD57F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14:paraId="216E8050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4D748D0" w14:textId="4F5C4276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13D7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71CB5" w:rsidRPr="00513D7A" w14:paraId="7B9A6A6B" w14:textId="77777777" w:rsidTr="00571CB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</w:tcPr>
          <w:p w14:paraId="4F0FA0F5" w14:textId="00CED0DC" w:rsidR="00571CB5" w:rsidRPr="00571CB5" w:rsidRDefault="00571C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71CB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Mini-grant Total</w:t>
            </w:r>
          </w:p>
        </w:tc>
        <w:tc>
          <w:tcPr>
            <w:tcW w:w="1530" w:type="dxa"/>
            <w:vAlign w:val="center"/>
          </w:tcPr>
          <w:p w14:paraId="259EB258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42C9D8E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A52448" w14:textId="77777777" w:rsidR="00571CB5" w:rsidRPr="00513D7A" w:rsidRDefault="00571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06DB3E0" w14:textId="77777777" w:rsidR="00571CB5" w:rsidRPr="00571CB5" w:rsidRDefault="00571C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25501DF3" w14:textId="0D99C268" w:rsidR="00167B37" w:rsidRDefault="00167B37">
      <w:pPr>
        <w:spacing w:after="0" w:line="240" w:lineRule="auto"/>
        <w:rPr>
          <w:rFonts w:cstheme="minorHAnsi"/>
          <w:b/>
        </w:rPr>
      </w:pPr>
    </w:p>
    <w:p w14:paraId="5EC3BC10" w14:textId="16129911" w:rsidR="00167B37" w:rsidRDefault="00167B37">
      <w:pPr>
        <w:spacing w:after="0" w:line="240" w:lineRule="auto"/>
        <w:rPr>
          <w:rFonts w:cstheme="minorHAnsi"/>
          <w:b/>
        </w:rPr>
      </w:pPr>
    </w:p>
    <w:p w14:paraId="6286E030" w14:textId="6B53886C" w:rsidR="00167B37" w:rsidRDefault="00167B37">
      <w:pPr>
        <w:spacing w:after="0" w:line="240" w:lineRule="auto"/>
        <w:rPr>
          <w:rFonts w:cstheme="minorHAnsi"/>
          <w:b/>
        </w:rPr>
      </w:pPr>
    </w:p>
    <w:p w14:paraId="2E96E434" w14:textId="77777777" w:rsidR="007C2A7C" w:rsidRDefault="007C2A7C" w:rsidP="000F13AF">
      <w:pPr>
        <w:spacing w:line="240" w:lineRule="auto"/>
        <w:rPr>
          <w:rFonts w:cstheme="minorHAnsi"/>
          <w:u w:val="single"/>
        </w:rPr>
      </w:pPr>
    </w:p>
    <w:sectPr w:rsidR="007C2A7C" w:rsidSect="007C2A7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D120C" w14:textId="77777777" w:rsidR="00A16A01" w:rsidRDefault="00A16A01">
      <w:pPr>
        <w:spacing w:after="0" w:line="240" w:lineRule="auto"/>
      </w:pPr>
      <w:r>
        <w:separator/>
      </w:r>
    </w:p>
  </w:endnote>
  <w:endnote w:type="continuationSeparator" w:id="0">
    <w:p w14:paraId="041BE617" w14:textId="77777777" w:rsidR="00A16A01" w:rsidRDefault="00A1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022E" w14:textId="77777777" w:rsidR="005D3639" w:rsidRDefault="005D3639" w:rsidP="005D363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8ADF" w14:textId="77777777" w:rsidR="00A16A01" w:rsidRDefault="00A16A01">
      <w:pPr>
        <w:spacing w:after="0" w:line="240" w:lineRule="auto"/>
      </w:pPr>
      <w:r>
        <w:separator/>
      </w:r>
    </w:p>
  </w:footnote>
  <w:footnote w:type="continuationSeparator" w:id="0">
    <w:p w14:paraId="17CBA0C4" w14:textId="77777777" w:rsidR="00A16A01" w:rsidRDefault="00A1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21A0"/>
    <w:multiLevelType w:val="hybridMultilevel"/>
    <w:tmpl w:val="25A6A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1354C"/>
    <w:multiLevelType w:val="hybridMultilevel"/>
    <w:tmpl w:val="D3ACF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C74EF"/>
    <w:multiLevelType w:val="multilevel"/>
    <w:tmpl w:val="B16895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61E8"/>
    <w:multiLevelType w:val="hybridMultilevel"/>
    <w:tmpl w:val="13DC4FA8"/>
    <w:lvl w:ilvl="0" w:tplc="C8260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1D5D"/>
    <w:multiLevelType w:val="hybridMultilevel"/>
    <w:tmpl w:val="636222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42094D"/>
    <w:multiLevelType w:val="hybridMultilevel"/>
    <w:tmpl w:val="10AE39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A93CDA"/>
    <w:multiLevelType w:val="hybridMultilevel"/>
    <w:tmpl w:val="C0A2BE74"/>
    <w:lvl w:ilvl="0" w:tplc="2D241C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76CEE"/>
    <w:multiLevelType w:val="hybridMultilevel"/>
    <w:tmpl w:val="6BF2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10C2E"/>
    <w:multiLevelType w:val="hybridMultilevel"/>
    <w:tmpl w:val="CFB4E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2AA4"/>
    <w:multiLevelType w:val="hybridMultilevel"/>
    <w:tmpl w:val="E1AAE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131F9"/>
    <w:multiLevelType w:val="hybridMultilevel"/>
    <w:tmpl w:val="DB90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BD7266"/>
    <w:multiLevelType w:val="multilevel"/>
    <w:tmpl w:val="B16895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055DF"/>
    <w:multiLevelType w:val="hybridMultilevel"/>
    <w:tmpl w:val="28A6DE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21152"/>
    <w:multiLevelType w:val="hybridMultilevel"/>
    <w:tmpl w:val="67F6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A4859"/>
    <w:multiLevelType w:val="hybridMultilevel"/>
    <w:tmpl w:val="7C9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1A4E"/>
    <w:multiLevelType w:val="hybridMultilevel"/>
    <w:tmpl w:val="3782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9643C"/>
    <w:multiLevelType w:val="hybridMultilevel"/>
    <w:tmpl w:val="289E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65050"/>
    <w:multiLevelType w:val="hybridMultilevel"/>
    <w:tmpl w:val="1BBC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8C7"/>
    <w:multiLevelType w:val="hybridMultilevel"/>
    <w:tmpl w:val="E682B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7C5985"/>
    <w:multiLevelType w:val="hybridMultilevel"/>
    <w:tmpl w:val="8E84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B601B"/>
    <w:multiLevelType w:val="hybridMultilevel"/>
    <w:tmpl w:val="64B01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511A9D"/>
    <w:multiLevelType w:val="hybridMultilevel"/>
    <w:tmpl w:val="25A6A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E35B5"/>
    <w:multiLevelType w:val="hybridMultilevel"/>
    <w:tmpl w:val="46DA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765B2"/>
    <w:multiLevelType w:val="hybridMultilevel"/>
    <w:tmpl w:val="48A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415E3"/>
    <w:multiLevelType w:val="hybridMultilevel"/>
    <w:tmpl w:val="F14A2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4448AD"/>
    <w:multiLevelType w:val="hybridMultilevel"/>
    <w:tmpl w:val="4176C0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67079E"/>
    <w:multiLevelType w:val="hybridMultilevel"/>
    <w:tmpl w:val="F0DA9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3548DD"/>
    <w:multiLevelType w:val="hybridMultilevel"/>
    <w:tmpl w:val="A432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00809"/>
    <w:multiLevelType w:val="hybridMultilevel"/>
    <w:tmpl w:val="FE92F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A02463"/>
    <w:multiLevelType w:val="hybridMultilevel"/>
    <w:tmpl w:val="45240CBA"/>
    <w:lvl w:ilvl="0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30" w15:restartNumberingAfterBreak="0">
    <w:nsid w:val="580A49FA"/>
    <w:multiLevelType w:val="hybridMultilevel"/>
    <w:tmpl w:val="97A2C2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A213F9"/>
    <w:multiLevelType w:val="hybridMultilevel"/>
    <w:tmpl w:val="5F70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52E30"/>
    <w:multiLevelType w:val="hybridMultilevel"/>
    <w:tmpl w:val="2E24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C5B28"/>
    <w:multiLevelType w:val="hybridMultilevel"/>
    <w:tmpl w:val="CD968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642FA"/>
    <w:multiLevelType w:val="hybridMultilevel"/>
    <w:tmpl w:val="49302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CB5014"/>
    <w:multiLevelType w:val="multilevel"/>
    <w:tmpl w:val="B16895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0F57DA"/>
    <w:multiLevelType w:val="hybridMultilevel"/>
    <w:tmpl w:val="25A6A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7"/>
  </w:num>
  <w:num w:numId="5">
    <w:abstractNumId w:val="24"/>
  </w:num>
  <w:num w:numId="6">
    <w:abstractNumId w:val="32"/>
  </w:num>
  <w:num w:numId="7">
    <w:abstractNumId w:val="23"/>
  </w:num>
  <w:num w:numId="8">
    <w:abstractNumId w:val="29"/>
  </w:num>
  <w:num w:numId="9">
    <w:abstractNumId w:val="28"/>
  </w:num>
  <w:num w:numId="10">
    <w:abstractNumId w:val="10"/>
  </w:num>
  <w:num w:numId="11">
    <w:abstractNumId w:val="18"/>
  </w:num>
  <w:num w:numId="12">
    <w:abstractNumId w:val="20"/>
  </w:num>
  <w:num w:numId="13">
    <w:abstractNumId w:val="33"/>
  </w:num>
  <w:num w:numId="14">
    <w:abstractNumId w:val="19"/>
  </w:num>
  <w:num w:numId="15">
    <w:abstractNumId w:val="4"/>
  </w:num>
  <w:num w:numId="16">
    <w:abstractNumId w:val="5"/>
  </w:num>
  <w:num w:numId="17">
    <w:abstractNumId w:val="30"/>
  </w:num>
  <w:num w:numId="18">
    <w:abstractNumId w:val="26"/>
  </w:num>
  <w:num w:numId="19">
    <w:abstractNumId w:val="3"/>
  </w:num>
  <w:num w:numId="20">
    <w:abstractNumId w:val="12"/>
  </w:num>
  <w:num w:numId="21">
    <w:abstractNumId w:val="8"/>
  </w:num>
  <w:num w:numId="22">
    <w:abstractNumId w:val="9"/>
  </w:num>
  <w:num w:numId="23">
    <w:abstractNumId w:val="25"/>
  </w:num>
  <w:num w:numId="24">
    <w:abstractNumId w:val="1"/>
  </w:num>
  <w:num w:numId="25">
    <w:abstractNumId w:val="14"/>
  </w:num>
  <w:num w:numId="26">
    <w:abstractNumId w:val="16"/>
  </w:num>
  <w:num w:numId="27">
    <w:abstractNumId w:val="7"/>
  </w:num>
  <w:num w:numId="28">
    <w:abstractNumId w:val="22"/>
  </w:num>
  <w:num w:numId="29">
    <w:abstractNumId w:val="17"/>
  </w:num>
  <w:num w:numId="30">
    <w:abstractNumId w:val="2"/>
  </w:num>
  <w:num w:numId="31">
    <w:abstractNumId w:val="34"/>
  </w:num>
  <w:num w:numId="32">
    <w:abstractNumId w:val="36"/>
  </w:num>
  <w:num w:numId="33">
    <w:abstractNumId w:val="35"/>
  </w:num>
  <w:num w:numId="34">
    <w:abstractNumId w:val="21"/>
  </w:num>
  <w:num w:numId="35">
    <w:abstractNumId w:val="11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28"/>
    <w:rsid w:val="00040CCA"/>
    <w:rsid w:val="00097CE2"/>
    <w:rsid w:val="000A734E"/>
    <w:rsid w:val="000B593B"/>
    <w:rsid w:val="000D0129"/>
    <w:rsid w:val="000E30DA"/>
    <w:rsid w:val="000E3EFF"/>
    <w:rsid w:val="000F13AF"/>
    <w:rsid w:val="001270EF"/>
    <w:rsid w:val="00133329"/>
    <w:rsid w:val="0013380D"/>
    <w:rsid w:val="00133F45"/>
    <w:rsid w:val="00137E6C"/>
    <w:rsid w:val="00144BFB"/>
    <w:rsid w:val="00153D8D"/>
    <w:rsid w:val="00161329"/>
    <w:rsid w:val="001649ED"/>
    <w:rsid w:val="00167B37"/>
    <w:rsid w:val="001D03B8"/>
    <w:rsid w:val="001E1C6B"/>
    <w:rsid w:val="001E6CEF"/>
    <w:rsid w:val="002328C8"/>
    <w:rsid w:val="00254642"/>
    <w:rsid w:val="002574DC"/>
    <w:rsid w:val="00290347"/>
    <w:rsid w:val="0029054F"/>
    <w:rsid w:val="00295676"/>
    <w:rsid w:val="002B5DA0"/>
    <w:rsid w:val="002E7221"/>
    <w:rsid w:val="00314237"/>
    <w:rsid w:val="00320CFA"/>
    <w:rsid w:val="00321722"/>
    <w:rsid w:val="00321738"/>
    <w:rsid w:val="00346A28"/>
    <w:rsid w:val="003603B6"/>
    <w:rsid w:val="00361912"/>
    <w:rsid w:val="00362BDB"/>
    <w:rsid w:val="0036499D"/>
    <w:rsid w:val="003746F6"/>
    <w:rsid w:val="0039707E"/>
    <w:rsid w:val="003E19BE"/>
    <w:rsid w:val="003E3E47"/>
    <w:rsid w:val="003E706E"/>
    <w:rsid w:val="0044016A"/>
    <w:rsid w:val="0047083C"/>
    <w:rsid w:val="00490B77"/>
    <w:rsid w:val="004B1AED"/>
    <w:rsid w:val="004B6154"/>
    <w:rsid w:val="004C260D"/>
    <w:rsid w:val="004C46D7"/>
    <w:rsid w:val="004D4892"/>
    <w:rsid w:val="004E281F"/>
    <w:rsid w:val="004E673B"/>
    <w:rsid w:val="004F1E9E"/>
    <w:rsid w:val="004F528E"/>
    <w:rsid w:val="00513D7A"/>
    <w:rsid w:val="00530FA9"/>
    <w:rsid w:val="0056209F"/>
    <w:rsid w:val="00567D30"/>
    <w:rsid w:val="00571CB5"/>
    <w:rsid w:val="005803CC"/>
    <w:rsid w:val="005A4806"/>
    <w:rsid w:val="005C18F4"/>
    <w:rsid w:val="005C5927"/>
    <w:rsid w:val="005D3639"/>
    <w:rsid w:val="005E0AA9"/>
    <w:rsid w:val="005F7EBB"/>
    <w:rsid w:val="00605CB2"/>
    <w:rsid w:val="0061245F"/>
    <w:rsid w:val="006213C0"/>
    <w:rsid w:val="00623B2A"/>
    <w:rsid w:val="0063629F"/>
    <w:rsid w:val="0067181C"/>
    <w:rsid w:val="00687861"/>
    <w:rsid w:val="0069321C"/>
    <w:rsid w:val="006F0C04"/>
    <w:rsid w:val="006F3362"/>
    <w:rsid w:val="006F4A08"/>
    <w:rsid w:val="0070000C"/>
    <w:rsid w:val="00704F75"/>
    <w:rsid w:val="00744B9C"/>
    <w:rsid w:val="007523A5"/>
    <w:rsid w:val="007630CF"/>
    <w:rsid w:val="00765763"/>
    <w:rsid w:val="00767B62"/>
    <w:rsid w:val="0077410E"/>
    <w:rsid w:val="00786ED7"/>
    <w:rsid w:val="007B6885"/>
    <w:rsid w:val="007C2A7C"/>
    <w:rsid w:val="00841E84"/>
    <w:rsid w:val="00854928"/>
    <w:rsid w:val="00856CE5"/>
    <w:rsid w:val="00861AFD"/>
    <w:rsid w:val="00866999"/>
    <w:rsid w:val="0087025F"/>
    <w:rsid w:val="008924D7"/>
    <w:rsid w:val="008A24A1"/>
    <w:rsid w:val="008B28BC"/>
    <w:rsid w:val="008C1F77"/>
    <w:rsid w:val="00924C8B"/>
    <w:rsid w:val="0098764C"/>
    <w:rsid w:val="009B01D8"/>
    <w:rsid w:val="009D1FBB"/>
    <w:rsid w:val="009E44E0"/>
    <w:rsid w:val="00A02B6E"/>
    <w:rsid w:val="00A16A01"/>
    <w:rsid w:val="00A25E6B"/>
    <w:rsid w:val="00A30A04"/>
    <w:rsid w:val="00A7715D"/>
    <w:rsid w:val="00A810BB"/>
    <w:rsid w:val="00AC78D8"/>
    <w:rsid w:val="00AD2871"/>
    <w:rsid w:val="00AF2A30"/>
    <w:rsid w:val="00AF71B6"/>
    <w:rsid w:val="00B0059F"/>
    <w:rsid w:val="00B07F16"/>
    <w:rsid w:val="00B12649"/>
    <w:rsid w:val="00B1473F"/>
    <w:rsid w:val="00B17369"/>
    <w:rsid w:val="00B316CD"/>
    <w:rsid w:val="00B33421"/>
    <w:rsid w:val="00B36D92"/>
    <w:rsid w:val="00B40B7B"/>
    <w:rsid w:val="00B96037"/>
    <w:rsid w:val="00BB37F3"/>
    <w:rsid w:val="00BB60CF"/>
    <w:rsid w:val="00BC48E8"/>
    <w:rsid w:val="00BD451B"/>
    <w:rsid w:val="00C20FAC"/>
    <w:rsid w:val="00C2111F"/>
    <w:rsid w:val="00C309B4"/>
    <w:rsid w:val="00C36BD7"/>
    <w:rsid w:val="00C40CEF"/>
    <w:rsid w:val="00C41E36"/>
    <w:rsid w:val="00C558CE"/>
    <w:rsid w:val="00C65751"/>
    <w:rsid w:val="00C8135F"/>
    <w:rsid w:val="00CA3C0D"/>
    <w:rsid w:val="00CA4838"/>
    <w:rsid w:val="00D21812"/>
    <w:rsid w:val="00D2276D"/>
    <w:rsid w:val="00D275E6"/>
    <w:rsid w:val="00D41FB1"/>
    <w:rsid w:val="00D65B96"/>
    <w:rsid w:val="00D91D6F"/>
    <w:rsid w:val="00DB2152"/>
    <w:rsid w:val="00DB5CEB"/>
    <w:rsid w:val="00DB6D8E"/>
    <w:rsid w:val="00DE4DEE"/>
    <w:rsid w:val="00DE6E1B"/>
    <w:rsid w:val="00DF4022"/>
    <w:rsid w:val="00E05AE0"/>
    <w:rsid w:val="00E56616"/>
    <w:rsid w:val="00E6535D"/>
    <w:rsid w:val="00EA71DC"/>
    <w:rsid w:val="00EB3A18"/>
    <w:rsid w:val="00EB6192"/>
    <w:rsid w:val="00EC7416"/>
    <w:rsid w:val="00EE52C1"/>
    <w:rsid w:val="00F77B0E"/>
    <w:rsid w:val="00F87B42"/>
    <w:rsid w:val="00FA7307"/>
    <w:rsid w:val="00FB51E9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5928"/>
  <w15:chartTrackingRefBased/>
  <w15:docId w15:val="{91455033-1421-4D15-88F2-9F17CE7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28"/>
    <w:pPr>
      <w:ind w:left="720"/>
      <w:contextualSpacing/>
    </w:pPr>
  </w:style>
  <w:style w:type="table" w:styleId="TableGrid">
    <w:name w:val="Table Grid"/>
    <w:basedOn w:val="TableNormal"/>
    <w:uiPriority w:val="39"/>
    <w:rsid w:val="00D9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nhideWhenUsed/>
    <w:qFormat/>
    <w:rsid w:val="000D0129"/>
    <w:pPr>
      <w:spacing w:before="60" w:after="0" w:line="240" w:lineRule="auto"/>
      <w:ind w:left="72" w:right="72"/>
      <w:jc w:val="right"/>
    </w:pPr>
    <w:rPr>
      <w:rFonts w:eastAsiaTheme="minorEastAsia"/>
      <w:noProof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D0129"/>
    <w:pPr>
      <w:tabs>
        <w:tab w:val="center" w:pos="4680"/>
        <w:tab w:val="right" w:pos="9360"/>
      </w:tabs>
      <w:spacing w:after="0" w:line="240" w:lineRule="auto"/>
      <w:ind w:left="72" w:right="72"/>
    </w:pPr>
    <w:rPr>
      <w:rFonts w:eastAsiaTheme="minorEastAsia"/>
      <w:sz w:val="18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D0129"/>
    <w:rPr>
      <w:rFonts w:eastAsiaTheme="minorEastAsia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2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7702397-23E5-4739-93E7-88B57709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Hofmann</dc:creator>
  <cp:keywords/>
  <dc:description/>
  <cp:lastModifiedBy>Eric Hofmann</cp:lastModifiedBy>
  <cp:revision>4</cp:revision>
  <cp:lastPrinted>2019-04-01T12:16:00Z</cp:lastPrinted>
  <dcterms:created xsi:type="dcterms:W3CDTF">2019-04-01T14:34:00Z</dcterms:created>
  <dcterms:modified xsi:type="dcterms:W3CDTF">2019-04-01T14:39:00Z</dcterms:modified>
</cp:coreProperties>
</file>